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F2B91" w14:textId="0C5F038F" w:rsidR="009A2E1A" w:rsidRPr="00C27DF8" w:rsidRDefault="00E9676C">
      <w:pPr>
        <w:rPr>
          <w:b/>
          <w:sz w:val="40"/>
          <w:u w:val="single"/>
        </w:rPr>
      </w:pPr>
      <w:r w:rsidRPr="00C27DF8">
        <w:rPr>
          <w:b/>
          <w:sz w:val="40"/>
          <w:u w:val="single"/>
        </w:rPr>
        <w:t xml:space="preserve">Les Rivières de notre basse </w:t>
      </w:r>
      <w:r w:rsidR="00EF1A5D" w:rsidRPr="00C27DF8">
        <w:rPr>
          <w:b/>
          <w:sz w:val="40"/>
          <w:u w:val="single"/>
        </w:rPr>
        <w:t>Belgique</w:t>
      </w:r>
      <w:r w:rsidR="00C27DF8" w:rsidRPr="00C27DF8">
        <w:rPr>
          <w:b/>
          <w:sz w:val="40"/>
          <w:u w:val="single"/>
        </w:rPr>
        <w:t xml:space="preserve"> aux Ardenne</w:t>
      </w:r>
    </w:p>
    <w:p w14:paraId="6D2721D4" w14:textId="77777777" w:rsidR="00F93034" w:rsidRDefault="00C4203F">
      <w:pPr>
        <w:rPr>
          <w:b/>
          <w:sz w:val="32"/>
        </w:rPr>
      </w:pPr>
      <w:r>
        <w:rPr>
          <w:b/>
          <w:sz w:val="36"/>
          <w:u w:val="single"/>
        </w:rPr>
        <w:t>N’oublié pas votre Permis Belge :</w:t>
      </w:r>
      <w:r w:rsidRPr="00C4203F">
        <w:rPr>
          <w:b/>
          <w:sz w:val="36"/>
        </w:rPr>
        <w:t xml:space="preserve"> </w:t>
      </w:r>
      <w:hyperlink r:id="rId5" w:history="1">
        <w:r w:rsidRPr="00C4203F">
          <w:rPr>
            <w:rStyle w:val="Lienhypertexte"/>
            <w:b/>
            <w:sz w:val="32"/>
            <w:u w:val="none"/>
          </w:rPr>
          <w:t>http://permisdepeche.be/fr</w:t>
        </w:r>
      </w:hyperlink>
    </w:p>
    <w:p w14:paraId="1149BF26" w14:textId="77777777" w:rsidR="00C4203F" w:rsidRDefault="00C4203F">
      <w:pPr>
        <w:rPr>
          <w:b/>
          <w:sz w:val="36"/>
          <w:u w:val="single"/>
        </w:rPr>
      </w:pPr>
    </w:p>
    <w:p w14:paraId="5536D578" w14:textId="77777777" w:rsidR="00F93034" w:rsidRDefault="00F93034">
      <w:pPr>
        <w:rPr>
          <w:rFonts w:ascii="Baskerville Old Face" w:hAnsi="Baskerville Old Face"/>
          <w:b/>
          <w:sz w:val="36"/>
          <w:u w:val="single"/>
        </w:rPr>
      </w:pPr>
      <w:r>
        <w:rPr>
          <w:rFonts w:ascii="Baskerville Old Face" w:hAnsi="Baskerville Old Face"/>
          <w:b/>
          <w:sz w:val="36"/>
          <w:u w:val="single"/>
        </w:rPr>
        <w:t>La LESSE</w:t>
      </w:r>
      <w:r w:rsidR="00A053A0">
        <w:rPr>
          <w:rFonts w:ascii="Baskerville Old Face" w:hAnsi="Baskerville Old Face"/>
          <w:b/>
          <w:sz w:val="36"/>
          <w:u w:val="single"/>
        </w:rPr>
        <w:t xml:space="preserve"> et LOMME</w:t>
      </w:r>
    </w:p>
    <w:p w14:paraId="33A82D11" w14:textId="77777777" w:rsidR="00A053A0" w:rsidRDefault="00A053A0">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Baskerville Old Face" w:hAnsi="Baskerville Old Face"/>
          <w:b/>
          <w:noProof/>
          <w:sz w:val="36"/>
          <w:u w:val="single"/>
          <w:lang w:eastAsia="fr-BE"/>
        </w:rPr>
        <w:drawing>
          <wp:inline distT="0" distB="0" distL="0" distR="0" wp14:anchorId="47ED9955" wp14:editId="012029D9">
            <wp:extent cx="2971800" cy="1672868"/>
            <wp:effectExtent l="0" t="0" r="0" b="3810"/>
            <wp:docPr id="1" name="Image 1" descr="C:\Users\FURBAIN\Desktop\Images\les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RBAIN\Desktop\Images\lesse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93528" cy="1685099"/>
                    </a:xfrm>
                    <a:prstGeom prst="rect">
                      <a:avLst/>
                    </a:prstGeom>
                    <a:noFill/>
                    <a:ln>
                      <a:noFill/>
                    </a:ln>
                  </pic:spPr>
                </pic:pic>
              </a:graphicData>
            </a:graphic>
          </wp:inline>
        </w:drawing>
      </w:r>
      <w:r w:rsidRPr="00A053A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053A0">
        <w:rPr>
          <w:rFonts w:ascii="Baskerville Old Face" w:hAnsi="Baskerville Old Face"/>
          <w:b/>
          <w:noProof/>
          <w:sz w:val="36"/>
          <w:u w:val="single"/>
          <w:lang w:eastAsia="fr-BE"/>
        </w:rPr>
        <w:drawing>
          <wp:inline distT="0" distB="0" distL="0" distR="0" wp14:anchorId="49F226C0" wp14:editId="69C56113">
            <wp:extent cx="2503277" cy="1670685"/>
            <wp:effectExtent l="0" t="0" r="0" b="5715"/>
            <wp:docPr id="2" name="Image 2" descr="C:\Users\FURBAIN\Desktop\Images\la les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RBAIN\Desktop\Images\la less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6507" cy="1699537"/>
                    </a:xfrm>
                    <a:prstGeom prst="rect">
                      <a:avLst/>
                    </a:prstGeom>
                    <a:noFill/>
                    <a:ln>
                      <a:noFill/>
                    </a:ln>
                  </pic:spPr>
                </pic:pic>
              </a:graphicData>
            </a:graphic>
          </wp:inline>
        </w:drawing>
      </w:r>
    </w:p>
    <w:p w14:paraId="55D5C229" w14:textId="77777777" w:rsidR="00A02A41" w:rsidRDefault="00A02A4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048688B2" w14:textId="77777777" w:rsidR="00A02A41" w:rsidRDefault="00A02A41">
      <w:pPr>
        <w:rPr>
          <w:rFonts w:ascii="Baskerville Old Face" w:hAnsi="Baskerville Old Face"/>
          <w:b/>
          <w:sz w:val="36"/>
          <w:u w:val="single"/>
        </w:rPr>
      </w:pPr>
      <w:r w:rsidRPr="00A02A41">
        <w:rPr>
          <w:rFonts w:ascii="Baskerville Old Face" w:hAnsi="Baskerville Old Face"/>
          <w:b/>
          <w:noProof/>
          <w:sz w:val="36"/>
          <w:u w:val="single"/>
          <w:lang w:eastAsia="fr-BE"/>
        </w:rPr>
        <w:drawing>
          <wp:inline distT="0" distB="0" distL="0" distR="0" wp14:anchorId="542A0C96" wp14:editId="6C31CBE7">
            <wp:extent cx="2886004" cy="1885950"/>
            <wp:effectExtent l="0" t="0" r="0" b="0"/>
            <wp:docPr id="3" name="Image 3" descr="C:\Users\FURBAIN\Pictures\1280px-Forrières_JPG0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RBAIN\Pictures\1280px-Forrières_JPG05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6922" cy="1899620"/>
                    </a:xfrm>
                    <a:prstGeom prst="rect">
                      <a:avLst/>
                    </a:prstGeom>
                    <a:noFill/>
                    <a:ln>
                      <a:noFill/>
                    </a:ln>
                  </pic:spPr>
                </pic:pic>
              </a:graphicData>
            </a:graphic>
          </wp:inline>
        </w:drawing>
      </w:r>
      <w:r w:rsidRPr="00A02A4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02A41">
        <w:rPr>
          <w:rFonts w:ascii="Baskerville Old Face" w:hAnsi="Baskerville Old Face"/>
          <w:b/>
          <w:noProof/>
          <w:sz w:val="36"/>
          <w:u w:val="single"/>
          <w:lang w:eastAsia="fr-BE"/>
        </w:rPr>
        <w:drawing>
          <wp:inline distT="0" distB="0" distL="0" distR="0" wp14:anchorId="4D684EF5" wp14:editId="35A9F887">
            <wp:extent cx="2498384" cy="1874520"/>
            <wp:effectExtent l="0" t="0" r="0" b="0"/>
            <wp:docPr id="4" name="Image 4" descr="C:\Users\FURBAIN\Pictures\264165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URBAIN\Pictures\264165Mast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7037" cy="1888515"/>
                    </a:xfrm>
                    <a:prstGeom prst="rect">
                      <a:avLst/>
                    </a:prstGeom>
                    <a:noFill/>
                    <a:ln>
                      <a:noFill/>
                    </a:ln>
                  </pic:spPr>
                </pic:pic>
              </a:graphicData>
            </a:graphic>
          </wp:inline>
        </w:drawing>
      </w:r>
    </w:p>
    <w:p w14:paraId="3836DA6C" w14:textId="77777777" w:rsidR="00F93034" w:rsidRPr="00A053A0" w:rsidRDefault="00F93034" w:rsidP="00A053A0">
      <w:pPr>
        <w:pStyle w:val="Paragraphedeliste"/>
        <w:numPr>
          <w:ilvl w:val="0"/>
          <w:numId w:val="1"/>
        </w:numPr>
        <w:rPr>
          <w:rFonts w:ascii="Helvetica" w:hAnsi="Helvetica"/>
          <w:b/>
          <w:bCs/>
          <w:color w:val="555555"/>
          <w:sz w:val="18"/>
          <w:szCs w:val="18"/>
          <w:lang w:val="fr-FR"/>
        </w:rPr>
      </w:pPr>
      <w:r w:rsidRPr="00A053A0">
        <w:rPr>
          <w:rFonts w:ascii="Helvetica" w:hAnsi="Helvetica"/>
          <w:b/>
          <w:bCs/>
          <w:color w:val="555555"/>
          <w:sz w:val="18"/>
          <w:szCs w:val="18"/>
          <w:lang w:val="fr-FR"/>
        </w:rPr>
        <w:t>Les "</w:t>
      </w:r>
      <w:hyperlink r:id="rId10" w:tgtFrame="_blank" w:history="1">
        <w:r w:rsidRPr="00A053A0">
          <w:rPr>
            <w:rFonts w:ascii="Helvetica" w:hAnsi="Helvetica"/>
            <w:b/>
            <w:bCs/>
            <w:color w:val="67AD1C"/>
            <w:sz w:val="18"/>
            <w:szCs w:val="18"/>
            <w:u w:val="single"/>
            <w:lang w:val="fr-FR"/>
          </w:rPr>
          <w:t>Parcours Centraux</w:t>
        </w:r>
      </w:hyperlink>
      <w:r w:rsidRPr="00A053A0">
        <w:rPr>
          <w:rFonts w:ascii="Helvetica" w:hAnsi="Helvetica"/>
          <w:b/>
          <w:bCs/>
          <w:color w:val="555555"/>
          <w:sz w:val="18"/>
          <w:szCs w:val="18"/>
          <w:lang w:val="fr-FR"/>
        </w:rPr>
        <w:t>". Soit la Lomme et la Lesse. 16 km de parcours de pêche.</w:t>
      </w:r>
      <w:r w:rsidRPr="00A053A0">
        <w:rPr>
          <w:rFonts w:ascii="Helvetica" w:hAnsi="Helvetica"/>
          <w:b/>
          <w:bCs/>
          <w:color w:val="555555"/>
          <w:sz w:val="18"/>
          <w:szCs w:val="18"/>
          <w:lang w:val="fr-FR"/>
        </w:rPr>
        <w:br/>
        <w:t>Ces parcours sont situés sur le territoire de Rochefort. Sections de Jemelle-Rochefort-Eprave-Lessive.</w:t>
      </w:r>
      <w:r w:rsidRPr="00A053A0">
        <w:rPr>
          <w:rFonts w:ascii="Helvetica" w:hAnsi="Helvetica"/>
          <w:b/>
          <w:bCs/>
          <w:color w:val="555555"/>
          <w:sz w:val="18"/>
          <w:szCs w:val="18"/>
          <w:lang w:val="fr-FR"/>
        </w:rPr>
        <w:br/>
        <w:t>Trois parcours à gestion de type Patrimoniale No-Kill sur la Lomme et un parcours Mouche sur la Lesse.</w:t>
      </w:r>
      <w:r w:rsidRPr="00A053A0">
        <w:rPr>
          <w:rFonts w:ascii="Helvetica" w:hAnsi="Helvetica"/>
          <w:b/>
          <w:bCs/>
          <w:color w:val="555555"/>
          <w:sz w:val="18"/>
          <w:szCs w:val="18"/>
          <w:lang w:val="fr-FR"/>
        </w:rPr>
        <w:br/>
        <w:t>Peuplement piscicole : truite fario (Brown Trout) , ombre (Grayling), Brochet, Cyprins d'eaux vives.</w:t>
      </w:r>
      <w:r w:rsidRPr="00A053A0">
        <w:rPr>
          <w:rFonts w:ascii="Helvetica" w:hAnsi="Helvetica"/>
          <w:b/>
          <w:bCs/>
          <w:color w:val="555555"/>
          <w:sz w:val="18"/>
          <w:szCs w:val="18"/>
          <w:lang w:val="fr-FR"/>
        </w:rPr>
        <w:br/>
        <w:t xml:space="preserve">Période de pêche: </w:t>
      </w:r>
      <w:hyperlink r:id="rId11" w:tgtFrame="_blank" w:history="1">
        <w:r w:rsidRPr="00A053A0">
          <w:rPr>
            <w:rFonts w:ascii="Helvetica" w:hAnsi="Helvetica"/>
            <w:b/>
            <w:bCs/>
            <w:color w:val="67AD1C"/>
            <w:sz w:val="18"/>
            <w:szCs w:val="18"/>
            <w:lang w:val="fr-FR"/>
          </w:rPr>
          <w:t>suivez le lien.</w:t>
        </w:r>
      </w:hyperlink>
      <w:r w:rsidRPr="00A053A0">
        <w:rPr>
          <w:rFonts w:ascii="Helvetica" w:hAnsi="Helvetica"/>
          <w:b/>
          <w:bCs/>
          <w:color w:val="555555"/>
          <w:sz w:val="18"/>
          <w:szCs w:val="18"/>
          <w:lang w:val="fr-FR"/>
        </w:rPr>
        <w:br/>
        <w:t>Nota: la majorité du linéaire du Parcours Mouche est accessible jusqu'au 31 décembre.</w:t>
      </w:r>
      <w:r w:rsidRPr="00A053A0">
        <w:rPr>
          <w:rFonts w:ascii="Helvetica" w:hAnsi="Helvetica"/>
          <w:b/>
          <w:bCs/>
          <w:color w:val="555555"/>
          <w:sz w:val="18"/>
          <w:szCs w:val="18"/>
          <w:lang w:val="fr-FR"/>
        </w:rPr>
        <w:br/>
      </w:r>
      <w:r w:rsidRPr="00A053A0">
        <w:rPr>
          <w:rFonts w:ascii="Helvetica" w:hAnsi="Helvetica"/>
          <w:b/>
          <w:bCs/>
          <w:color w:val="555555"/>
          <w:sz w:val="18"/>
          <w:szCs w:val="18"/>
          <w:u w:val="single"/>
          <w:lang w:val="fr-FR"/>
        </w:rPr>
        <w:t>Accès aux parcours</w:t>
      </w:r>
      <w:r w:rsidRPr="00A053A0">
        <w:rPr>
          <w:rFonts w:ascii="Helvetica" w:hAnsi="Helvetica"/>
          <w:b/>
          <w:bCs/>
          <w:color w:val="555555"/>
          <w:sz w:val="18"/>
          <w:szCs w:val="18"/>
          <w:lang w:val="fr-FR"/>
        </w:rPr>
        <w:t>: avec une autorisation annuelle "Parcours Centraux".  Délivrance sur possession de la carte de cotisation fédérale " Fédération Halieutique et Piscicole du sous bassin de la Lesse".</w:t>
      </w:r>
      <w:r w:rsidRPr="00A053A0">
        <w:rPr>
          <w:rFonts w:ascii="Helvetica" w:hAnsi="Helvetica"/>
          <w:b/>
          <w:bCs/>
          <w:color w:val="555555"/>
          <w:sz w:val="18"/>
          <w:szCs w:val="18"/>
          <w:lang w:val="fr-FR"/>
        </w:rPr>
        <w:br/>
        <w:t>Possibilité d'autorisation journalière. Délivrance accessible sans carte de cotisation fédérale.</w:t>
      </w:r>
    </w:p>
    <w:p w14:paraId="2B663F32" w14:textId="77777777" w:rsidR="00A053A0" w:rsidRPr="00A053A0" w:rsidRDefault="00A053A0" w:rsidP="00A053A0">
      <w:pPr>
        <w:pStyle w:val="Paragraphedeliste"/>
        <w:numPr>
          <w:ilvl w:val="0"/>
          <w:numId w:val="3"/>
        </w:numPr>
        <w:rPr>
          <w:rFonts w:ascii="Helvetica" w:hAnsi="Helvetica"/>
          <w:b/>
          <w:bCs/>
          <w:color w:val="FF0000"/>
          <w:sz w:val="18"/>
          <w:szCs w:val="18"/>
          <w:u w:val="single"/>
          <w:lang w:val="fr-FR"/>
        </w:rPr>
      </w:pPr>
      <w:r w:rsidRPr="00A053A0">
        <w:rPr>
          <w:rFonts w:ascii="Helvetica" w:hAnsi="Helvetica"/>
          <w:b/>
          <w:bCs/>
          <w:color w:val="FF0000"/>
          <w:sz w:val="18"/>
          <w:szCs w:val="18"/>
          <w:u w:val="single"/>
          <w:lang w:val="fr-FR"/>
        </w:rPr>
        <w:t>Tarif : 100€ / An ou 15€ la journée</w:t>
      </w:r>
    </w:p>
    <w:p w14:paraId="0C933277" w14:textId="77777777" w:rsidR="00F93034" w:rsidRPr="00A053A0" w:rsidRDefault="00F93034" w:rsidP="00A053A0">
      <w:pPr>
        <w:pStyle w:val="Paragraphedeliste"/>
        <w:numPr>
          <w:ilvl w:val="0"/>
          <w:numId w:val="1"/>
        </w:numPr>
        <w:rPr>
          <w:rFonts w:ascii="Helvetica" w:hAnsi="Helvetica"/>
          <w:b/>
          <w:bCs/>
          <w:color w:val="555555"/>
          <w:sz w:val="18"/>
          <w:szCs w:val="18"/>
          <w:lang w:val="fr-FR"/>
        </w:rPr>
      </w:pPr>
      <w:r w:rsidRPr="00A053A0">
        <w:rPr>
          <w:rFonts w:ascii="Helvetica" w:hAnsi="Helvetica"/>
          <w:b/>
          <w:bCs/>
          <w:color w:val="555555"/>
          <w:sz w:val="18"/>
          <w:szCs w:val="18"/>
          <w:lang w:val="fr-FR"/>
        </w:rPr>
        <w:t xml:space="preserve">Les parcours repris sous l'appellation " </w:t>
      </w:r>
      <w:hyperlink r:id="rId12" w:tgtFrame="_blank" w:history="1">
        <w:r w:rsidRPr="00A053A0">
          <w:rPr>
            <w:rFonts w:ascii="Helvetica" w:hAnsi="Helvetica"/>
            <w:b/>
            <w:bCs/>
            <w:color w:val="67AD1C"/>
            <w:sz w:val="18"/>
            <w:szCs w:val="18"/>
            <w:lang w:val="fr-FR"/>
          </w:rPr>
          <w:t>Convention Donation Royale</w:t>
        </w:r>
      </w:hyperlink>
      <w:r w:rsidRPr="00A053A0">
        <w:rPr>
          <w:rFonts w:ascii="Helvetica" w:hAnsi="Helvetica"/>
          <w:b/>
          <w:bCs/>
          <w:color w:val="555555"/>
          <w:sz w:val="18"/>
          <w:szCs w:val="18"/>
          <w:lang w:val="fr-FR"/>
        </w:rPr>
        <w:t>".</w:t>
      </w:r>
      <w:r w:rsidRPr="00A053A0">
        <w:rPr>
          <w:rFonts w:ascii="Helvetica" w:hAnsi="Helvetica"/>
          <w:b/>
          <w:bCs/>
          <w:color w:val="555555"/>
          <w:sz w:val="18"/>
          <w:szCs w:val="18"/>
          <w:lang w:val="fr-FR"/>
        </w:rPr>
        <w:br/>
        <w:t>Soit 18 km de parcours sur la Lesse et sur la Wimbe</w:t>
      </w:r>
      <w:r w:rsidRPr="00A053A0">
        <w:rPr>
          <w:rFonts w:ascii="Helvetica" w:hAnsi="Helvetica"/>
          <w:b/>
          <w:bCs/>
          <w:color w:val="555555"/>
          <w:sz w:val="18"/>
          <w:szCs w:val="18"/>
          <w:lang w:val="fr-FR"/>
        </w:rPr>
        <w:br/>
        <w:t xml:space="preserve">Ces parcours sont situés sur le territoire de Rochefort et d'Houyet. </w:t>
      </w:r>
      <w:r w:rsidRPr="00A053A0">
        <w:rPr>
          <w:rFonts w:ascii="Helvetica" w:hAnsi="Helvetica"/>
          <w:b/>
          <w:bCs/>
          <w:color w:val="555555"/>
          <w:sz w:val="18"/>
          <w:szCs w:val="18"/>
          <w:lang w:val="fr-FR"/>
        </w:rPr>
        <w:br/>
        <w:t>Sections de: Eprave-Lessive-Villers/Lesse- Ciergnon- Lissoir- Petit Hour et Houyet.</w:t>
      </w:r>
      <w:r w:rsidRPr="00A053A0">
        <w:rPr>
          <w:rFonts w:ascii="Helvetica" w:hAnsi="Helvetica"/>
          <w:b/>
          <w:bCs/>
          <w:color w:val="555555"/>
          <w:sz w:val="18"/>
          <w:szCs w:val="18"/>
          <w:lang w:val="fr-FR"/>
        </w:rPr>
        <w:br/>
        <w:t>Cette formule d'autorisation de pêche englobe les prestigieux parcours de pêche de la Donation Royale- Domaine d'Ardenne. </w:t>
      </w:r>
      <w:r w:rsidRPr="00A053A0">
        <w:rPr>
          <w:rFonts w:ascii="Helvetica" w:hAnsi="Helvetica"/>
          <w:b/>
          <w:bCs/>
          <w:color w:val="555555"/>
          <w:sz w:val="18"/>
          <w:szCs w:val="18"/>
          <w:lang w:val="fr-FR"/>
        </w:rPr>
        <w:br/>
        <w:t>Un parcours mouche à Villers-Lesse, et un immense parcours à gestion de type Patrimoniale No Kill à Lissoir-Petit Hour.</w:t>
      </w:r>
      <w:r w:rsidRPr="00A053A0">
        <w:rPr>
          <w:rFonts w:ascii="Helvetica" w:hAnsi="Helvetica"/>
          <w:b/>
          <w:bCs/>
          <w:color w:val="555555"/>
          <w:sz w:val="18"/>
          <w:szCs w:val="18"/>
          <w:lang w:val="fr-FR"/>
        </w:rPr>
        <w:br/>
      </w:r>
      <w:r w:rsidRPr="00A053A0">
        <w:rPr>
          <w:rFonts w:ascii="Helvetica" w:hAnsi="Helvetica"/>
          <w:b/>
          <w:bCs/>
          <w:color w:val="555555"/>
          <w:sz w:val="18"/>
          <w:szCs w:val="18"/>
          <w:lang w:val="fr-FR"/>
        </w:rPr>
        <w:lastRenderedPageBreak/>
        <w:t>Peuplement pisicicole : truite fario (Brown Trout), ombre (Grayling), Brochet, Cyprins d'eaux vives.</w:t>
      </w:r>
      <w:r w:rsidRPr="00A053A0">
        <w:rPr>
          <w:rFonts w:ascii="Helvetica" w:hAnsi="Helvetica"/>
          <w:b/>
          <w:bCs/>
          <w:color w:val="555555"/>
          <w:sz w:val="18"/>
          <w:szCs w:val="18"/>
          <w:lang w:val="fr-FR"/>
        </w:rPr>
        <w:br/>
        <w:t xml:space="preserve">Période de pêche : </w:t>
      </w:r>
      <w:hyperlink r:id="rId13" w:tgtFrame="_blank" w:history="1">
        <w:r w:rsidRPr="00A053A0">
          <w:rPr>
            <w:rFonts w:ascii="Helvetica" w:hAnsi="Helvetica"/>
            <w:b/>
            <w:bCs/>
            <w:color w:val="67AD1C"/>
            <w:sz w:val="18"/>
            <w:szCs w:val="18"/>
            <w:lang w:val="fr-FR"/>
          </w:rPr>
          <w:t>suivez le lien. </w:t>
        </w:r>
      </w:hyperlink>
      <w:r w:rsidRPr="00A053A0">
        <w:rPr>
          <w:rFonts w:ascii="Helvetica" w:hAnsi="Helvetica"/>
          <w:b/>
          <w:bCs/>
          <w:color w:val="555555"/>
          <w:sz w:val="18"/>
          <w:szCs w:val="18"/>
          <w:lang w:val="fr-FR"/>
        </w:rPr>
        <w:br/>
        <w:t>Nota: tous les parcours sur la Lesse sont accessibles jusqu'au 31 décembre. Sauf la "Petite Lesse", soit la Lesse en amont de la confluence avec la Lomme. </w:t>
      </w:r>
      <w:r w:rsidRPr="00A053A0">
        <w:rPr>
          <w:rFonts w:ascii="Helvetica" w:hAnsi="Helvetica"/>
          <w:b/>
          <w:bCs/>
          <w:color w:val="555555"/>
          <w:sz w:val="18"/>
          <w:szCs w:val="18"/>
          <w:lang w:val="fr-FR"/>
        </w:rPr>
        <w:br/>
      </w:r>
      <w:r w:rsidRPr="00A053A0">
        <w:rPr>
          <w:rFonts w:ascii="Helvetica" w:hAnsi="Helvetica"/>
          <w:b/>
          <w:bCs/>
          <w:color w:val="555555"/>
          <w:sz w:val="18"/>
          <w:szCs w:val="18"/>
          <w:u w:val="single"/>
          <w:lang w:val="fr-FR"/>
        </w:rPr>
        <w:t>Accès aux parcours</w:t>
      </w:r>
      <w:r w:rsidRPr="00A053A0">
        <w:rPr>
          <w:rFonts w:ascii="Helvetica" w:hAnsi="Helvetica"/>
          <w:b/>
          <w:bCs/>
          <w:color w:val="555555"/>
          <w:sz w:val="18"/>
          <w:szCs w:val="18"/>
          <w:lang w:val="fr-FR"/>
        </w:rPr>
        <w:t xml:space="preserve"> : avec une autorisation  "Convention- Donation Royale". </w:t>
      </w:r>
      <w:r w:rsidRPr="00A053A0">
        <w:rPr>
          <w:rFonts w:ascii="Helvetica" w:hAnsi="Helvetica"/>
          <w:b/>
          <w:bCs/>
          <w:color w:val="555555"/>
          <w:sz w:val="18"/>
          <w:szCs w:val="18"/>
          <w:lang w:val="fr-FR"/>
        </w:rPr>
        <w:br/>
        <w:t>Délivrance sur possession de la carte de cotisation fédérale " Fédération Halieutique et Piscicole du sous bassin de la Lesse". </w:t>
      </w:r>
      <w:r w:rsidRPr="00A053A0">
        <w:rPr>
          <w:rFonts w:ascii="Helvetica" w:hAnsi="Helvetica"/>
          <w:b/>
          <w:bCs/>
          <w:color w:val="555555"/>
          <w:sz w:val="18"/>
          <w:szCs w:val="18"/>
          <w:lang w:val="fr-FR"/>
        </w:rPr>
        <w:br/>
        <w:t xml:space="preserve">Possibilité de carte journalière. Délivrance sans carte de membre. </w:t>
      </w:r>
      <w:r w:rsidRPr="00A053A0">
        <w:rPr>
          <w:rFonts w:ascii="Helvetica" w:hAnsi="Helvetica"/>
          <w:b/>
          <w:bCs/>
          <w:color w:val="555555"/>
          <w:sz w:val="18"/>
          <w:szCs w:val="18"/>
          <w:lang w:val="fr-FR"/>
        </w:rPr>
        <w:br/>
        <w:t>Attention: certains secteurs ne sont pas accessibles sous cette forme journalière.</w:t>
      </w:r>
    </w:p>
    <w:p w14:paraId="0603B5C8" w14:textId="77777777" w:rsidR="00F93034" w:rsidRPr="00A053A0" w:rsidRDefault="00A053A0" w:rsidP="00A053A0">
      <w:pPr>
        <w:pStyle w:val="Paragraphedeliste"/>
        <w:numPr>
          <w:ilvl w:val="0"/>
          <w:numId w:val="2"/>
        </w:numPr>
        <w:rPr>
          <w:rFonts w:ascii="Helvetica" w:hAnsi="Helvetica"/>
          <w:b/>
          <w:bCs/>
          <w:color w:val="555555"/>
          <w:sz w:val="18"/>
          <w:szCs w:val="18"/>
          <w:u w:val="single"/>
          <w:lang w:val="fr-FR"/>
        </w:rPr>
      </w:pPr>
      <w:r w:rsidRPr="00A053A0">
        <w:rPr>
          <w:rFonts w:ascii="Helvetica" w:hAnsi="Helvetica"/>
          <w:b/>
          <w:bCs/>
          <w:color w:val="555555"/>
          <w:sz w:val="18"/>
          <w:szCs w:val="18"/>
          <w:lang w:val="fr-FR"/>
        </w:rPr>
        <w:t>-</w:t>
      </w:r>
      <w:r w:rsidR="00F93034" w:rsidRPr="00A053A0">
        <w:rPr>
          <w:rFonts w:ascii="Helvetica" w:hAnsi="Helvetica"/>
          <w:b/>
          <w:bCs/>
          <w:color w:val="555555"/>
          <w:sz w:val="18"/>
          <w:szCs w:val="18"/>
          <w:lang w:val="fr-FR"/>
        </w:rPr>
        <w:t xml:space="preserve">Un parcours sur la </w:t>
      </w:r>
      <w:hyperlink r:id="rId14" w:tgtFrame="_blank" w:history="1">
        <w:r w:rsidR="00F93034" w:rsidRPr="00A053A0">
          <w:rPr>
            <w:rFonts w:ascii="Helvetica" w:hAnsi="Helvetica"/>
            <w:b/>
            <w:bCs/>
            <w:color w:val="67AD1C"/>
            <w:sz w:val="18"/>
            <w:szCs w:val="18"/>
            <w:u w:val="single"/>
            <w:lang w:val="fr-FR"/>
          </w:rPr>
          <w:t>Haute Lesse</w:t>
        </w:r>
      </w:hyperlink>
      <w:r w:rsidR="00F93034" w:rsidRPr="00A053A0">
        <w:rPr>
          <w:rFonts w:ascii="Helvetica" w:hAnsi="Helvetica"/>
          <w:b/>
          <w:bCs/>
          <w:color w:val="555555"/>
          <w:sz w:val="18"/>
          <w:szCs w:val="18"/>
          <w:lang w:val="fr-FR"/>
        </w:rPr>
        <w:t xml:space="preserve"> en plein massif forestier ardennais, le domaine de MOHIMONT, sis dans la forêt de Daverdisse.</w:t>
      </w:r>
      <w:r w:rsidR="00F93034" w:rsidRPr="00A053A0">
        <w:rPr>
          <w:rFonts w:ascii="Helvetica" w:hAnsi="Helvetica"/>
          <w:b/>
          <w:bCs/>
          <w:color w:val="555555"/>
          <w:sz w:val="18"/>
          <w:szCs w:val="18"/>
          <w:lang w:val="fr-FR"/>
        </w:rPr>
        <w:br/>
        <w:t xml:space="preserve">Ce parcours d'environ 3 km est typique de la Haute Lesse. Il est situé au creux d'une vallée réputée pour la qualité de son environnement naturel admirable et préservé. </w:t>
      </w:r>
      <w:r w:rsidR="00F93034" w:rsidRPr="00A053A0">
        <w:rPr>
          <w:rFonts w:ascii="Helvetica" w:hAnsi="Helvetica"/>
          <w:b/>
          <w:bCs/>
          <w:color w:val="555555"/>
          <w:sz w:val="18"/>
          <w:szCs w:val="18"/>
          <w:lang w:val="fr-FR"/>
        </w:rPr>
        <w:br/>
        <w:t>Ce parcours est sous gestion de type Patrimoniale No Kill.</w:t>
      </w:r>
      <w:r w:rsidR="00F93034" w:rsidRPr="00A053A0">
        <w:rPr>
          <w:rFonts w:ascii="Helvetica" w:hAnsi="Helvetica"/>
          <w:b/>
          <w:bCs/>
          <w:color w:val="555555"/>
          <w:sz w:val="18"/>
          <w:szCs w:val="18"/>
          <w:lang w:val="fr-FR"/>
        </w:rPr>
        <w:br/>
        <w:t>La pêche est ouverte du 3ème samedi de mars au 30 septembre. </w:t>
      </w:r>
      <w:r w:rsidR="00F93034" w:rsidRPr="00A053A0">
        <w:rPr>
          <w:rFonts w:ascii="Helvetica" w:hAnsi="Helvetica"/>
          <w:b/>
          <w:bCs/>
          <w:color w:val="555555"/>
          <w:sz w:val="18"/>
          <w:szCs w:val="18"/>
          <w:lang w:val="fr-FR"/>
        </w:rPr>
        <w:br/>
        <w:t>Peuplement piscicole : Truite Fario (Brown Trout) et ombre (Grayling). </w:t>
      </w:r>
      <w:r w:rsidR="00F93034" w:rsidRPr="00A053A0">
        <w:rPr>
          <w:rFonts w:ascii="Helvetica" w:hAnsi="Helvetica"/>
          <w:b/>
          <w:bCs/>
          <w:color w:val="555555"/>
          <w:sz w:val="18"/>
          <w:szCs w:val="18"/>
          <w:lang w:val="fr-FR"/>
        </w:rPr>
        <w:br/>
      </w:r>
      <w:r w:rsidR="00F93034" w:rsidRPr="00A053A0">
        <w:rPr>
          <w:rFonts w:ascii="Helvetica" w:hAnsi="Helvetica"/>
          <w:b/>
          <w:bCs/>
          <w:color w:val="555555"/>
          <w:sz w:val="18"/>
          <w:szCs w:val="18"/>
          <w:u w:val="single"/>
          <w:lang w:val="fr-FR"/>
        </w:rPr>
        <w:t>Accès au parcours</w:t>
      </w:r>
      <w:r w:rsidR="00F93034" w:rsidRPr="00A053A0">
        <w:rPr>
          <w:rFonts w:ascii="Helvetica" w:hAnsi="Helvetica"/>
          <w:b/>
          <w:bCs/>
          <w:color w:val="555555"/>
          <w:sz w:val="18"/>
          <w:szCs w:val="18"/>
          <w:lang w:val="fr-FR"/>
        </w:rPr>
        <w:t>- modalités particulières. Soit:</w:t>
      </w:r>
      <w:r w:rsidR="00F93034" w:rsidRPr="00A053A0">
        <w:rPr>
          <w:rFonts w:ascii="Helvetica" w:hAnsi="Helvetica"/>
          <w:b/>
          <w:bCs/>
          <w:color w:val="555555"/>
          <w:sz w:val="18"/>
          <w:szCs w:val="18"/>
          <w:lang w:val="fr-FR"/>
        </w:rPr>
        <w:br/>
        <w:t>- Sous forme d'une redevance annuelle forfaitaire et avantageuse nommée "Forfait Mohimont".</w:t>
      </w:r>
      <w:r w:rsidR="00F93034" w:rsidRPr="00A053A0">
        <w:rPr>
          <w:rFonts w:ascii="Helvetica" w:hAnsi="Helvetica"/>
          <w:b/>
          <w:bCs/>
          <w:color w:val="555555"/>
          <w:sz w:val="18"/>
          <w:szCs w:val="18"/>
          <w:lang w:val="fr-FR"/>
        </w:rPr>
        <w:br/>
        <w:t xml:space="preserve">Nota: ce domaine est exclusivement </w:t>
      </w:r>
      <w:r w:rsidR="0023648D" w:rsidRPr="00A053A0">
        <w:rPr>
          <w:rFonts w:ascii="Helvetica" w:hAnsi="Helvetica"/>
          <w:b/>
          <w:bCs/>
          <w:color w:val="555555"/>
          <w:sz w:val="18"/>
          <w:szCs w:val="18"/>
          <w:lang w:val="fr-FR"/>
        </w:rPr>
        <w:t>réservé</w:t>
      </w:r>
      <w:r w:rsidR="00F93034" w:rsidRPr="00A053A0">
        <w:rPr>
          <w:rFonts w:ascii="Helvetica" w:hAnsi="Helvetica"/>
          <w:b/>
          <w:bCs/>
          <w:color w:val="555555"/>
          <w:sz w:val="18"/>
          <w:szCs w:val="18"/>
          <w:lang w:val="fr-FR"/>
        </w:rPr>
        <w:t xml:space="preserve"> aux membres </w:t>
      </w:r>
      <w:r w:rsidRPr="00A053A0">
        <w:rPr>
          <w:rFonts w:ascii="Helvetica" w:hAnsi="Helvetica"/>
          <w:b/>
          <w:bCs/>
          <w:color w:val="555555"/>
          <w:sz w:val="18"/>
          <w:szCs w:val="18"/>
          <w:u w:val="single"/>
          <w:lang w:val="fr-FR"/>
        </w:rPr>
        <w:t>en ordre de cotisation fédérale.</w:t>
      </w:r>
    </w:p>
    <w:p w14:paraId="5761761F" w14:textId="77777777" w:rsidR="00A053A0" w:rsidRPr="00A053A0" w:rsidRDefault="00A053A0" w:rsidP="00A053A0">
      <w:pPr>
        <w:pStyle w:val="Paragraphedeliste"/>
        <w:numPr>
          <w:ilvl w:val="0"/>
          <w:numId w:val="2"/>
        </w:numPr>
        <w:rPr>
          <w:rFonts w:ascii="Helvetica" w:hAnsi="Helvetica"/>
          <w:b/>
          <w:bCs/>
          <w:color w:val="555555"/>
          <w:sz w:val="18"/>
          <w:szCs w:val="18"/>
          <w:u w:val="single"/>
          <w:lang w:val="fr-FR"/>
        </w:rPr>
      </w:pPr>
      <w:r w:rsidRPr="00A053A0">
        <w:rPr>
          <w:rFonts w:ascii="Helvetica" w:hAnsi="Helvetica"/>
          <w:b/>
          <w:bCs/>
          <w:color w:val="FF0000"/>
          <w:sz w:val="18"/>
          <w:szCs w:val="18"/>
          <w:u w:val="single"/>
          <w:lang w:val="fr-FR"/>
        </w:rPr>
        <w:t>Tarif : 100€ / An ou 15€ la journée</w:t>
      </w:r>
    </w:p>
    <w:p w14:paraId="50FD7381" w14:textId="77777777" w:rsidR="00A053A0" w:rsidRPr="00A053A0" w:rsidRDefault="00A053A0" w:rsidP="00A053A0">
      <w:pPr>
        <w:pStyle w:val="Paragraphedeliste"/>
        <w:numPr>
          <w:ilvl w:val="0"/>
          <w:numId w:val="2"/>
        </w:numPr>
        <w:rPr>
          <w:rFonts w:ascii="Helvetica" w:hAnsi="Helvetica"/>
          <w:b/>
          <w:bCs/>
          <w:color w:val="FF0000"/>
          <w:sz w:val="18"/>
          <w:szCs w:val="18"/>
          <w:u w:val="single"/>
          <w:lang w:val="fr-FR"/>
        </w:rPr>
      </w:pPr>
      <w:r w:rsidRPr="00A053A0">
        <w:rPr>
          <w:rFonts w:ascii="Helvetica" w:hAnsi="Helvetica"/>
          <w:b/>
          <w:bCs/>
          <w:color w:val="FF0000"/>
          <w:sz w:val="18"/>
          <w:szCs w:val="18"/>
          <w:u w:val="single"/>
          <w:lang w:val="fr-FR"/>
        </w:rPr>
        <w:t>Ou</w:t>
      </w:r>
    </w:p>
    <w:p w14:paraId="2644F973" w14:textId="77777777" w:rsidR="00A053A0" w:rsidRPr="00A053A0" w:rsidRDefault="00A053A0" w:rsidP="00A053A0">
      <w:pPr>
        <w:pStyle w:val="Paragraphedeliste"/>
        <w:numPr>
          <w:ilvl w:val="0"/>
          <w:numId w:val="2"/>
        </w:numPr>
        <w:rPr>
          <w:rFonts w:ascii="Helvetica" w:hAnsi="Helvetica"/>
          <w:b/>
          <w:bCs/>
          <w:color w:val="FF0000"/>
          <w:sz w:val="18"/>
          <w:szCs w:val="18"/>
          <w:u w:val="single"/>
          <w:lang w:val="fr-FR"/>
        </w:rPr>
      </w:pPr>
      <w:r w:rsidRPr="00A053A0">
        <w:rPr>
          <w:rFonts w:ascii="Helvetica" w:hAnsi="Helvetica"/>
          <w:b/>
          <w:bCs/>
          <w:color w:val="FF0000"/>
          <w:sz w:val="18"/>
          <w:szCs w:val="18"/>
          <w:u w:val="single"/>
          <w:lang w:val="fr-FR"/>
        </w:rPr>
        <w:t xml:space="preserve">Tarif : 50€ pour 5 jours aux choix </w:t>
      </w:r>
    </w:p>
    <w:p w14:paraId="3F228599" w14:textId="77777777" w:rsidR="00F93034" w:rsidRPr="00A053A0" w:rsidRDefault="00A053A0">
      <w:pPr>
        <w:rPr>
          <w:rFonts w:ascii="Baskerville Old Face" w:hAnsi="Baskerville Old Face"/>
          <w:sz w:val="20"/>
          <w:szCs w:val="20"/>
        </w:rPr>
      </w:pPr>
      <w:r w:rsidRPr="00A053A0">
        <w:rPr>
          <w:rFonts w:ascii="Helvetica" w:hAnsi="Helvetica"/>
          <w:bCs/>
          <w:sz w:val="18"/>
          <w:szCs w:val="18"/>
          <w:lang w:val="fr-FR"/>
        </w:rPr>
        <w:t>Cela pourrait sembler</w:t>
      </w:r>
      <w:r>
        <w:rPr>
          <w:rFonts w:ascii="Helvetica" w:hAnsi="Helvetica"/>
          <w:bCs/>
          <w:sz w:val="18"/>
          <w:szCs w:val="18"/>
          <w:lang w:val="fr-FR"/>
        </w:rPr>
        <w:t xml:space="preserve"> </w:t>
      </w:r>
      <w:r w:rsidR="0023648D">
        <w:rPr>
          <w:rFonts w:ascii="Helvetica" w:hAnsi="Helvetica"/>
          <w:bCs/>
          <w:sz w:val="18"/>
          <w:szCs w:val="18"/>
          <w:lang w:val="fr-FR"/>
        </w:rPr>
        <w:t>cher</w:t>
      </w:r>
      <w:r w:rsidRPr="00A053A0">
        <w:rPr>
          <w:rFonts w:ascii="Helvetica" w:hAnsi="Helvetica"/>
          <w:bCs/>
          <w:sz w:val="18"/>
          <w:szCs w:val="18"/>
          <w:lang w:val="fr-FR"/>
        </w:rPr>
        <w:t>,</w:t>
      </w:r>
      <w:r w:rsidR="00F93034" w:rsidRPr="00A053A0">
        <w:rPr>
          <w:rFonts w:ascii="Helvetica" w:hAnsi="Helvetica"/>
          <w:bCs/>
          <w:sz w:val="18"/>
          <w:szCs w:val="18"/>
          <w:lang w:val="fr-FR"/>
        </w:rPr>
        <w:t xml:space="preserve"> mais</w:t>
      </w:r>
      <w:r>
        <w:rPr>
          <w:rFonts w:ascii="Helvetica" w:hAnsi="Helvetica"/>
          <w:bCs/>
          <w:sz w:val="18"/>
          <w:szCs w:val="18"/>
          <w:lang w:val="fr-FR"/>
        </w:rPr>
        <w:t xml:space="preserve"> cette rivière vaut la peine de payer, très bonne gestion environnemental.</w:t>
      </w:r>
    </w:p>
    <w:p w14:paraId="2A6C09BD" w14:textId="77777777" w:rsidR="00F93034" w:rsidRPr="00FF30DE" w:rsidRDefault="00F93034">
      <w:pPr>
        <w:rPr>
          <w:rFonts w:ascii="Baskerville Old Face" w:hAnsi="Baskerville Old Face"/>
          <w:b/>
          <w:sz w:val="28"/>
          <w:szCs w:val="20"/>
          <w:u w:val="single"/>
        </w:rPr>
      </w:pPr>
      <w:r w:rsidRPr="00FF30DE">
        <w:rPr>
          <w:rFonts w:ascii="Baskerville Old Face" w:hAnsi="Baskerville Old Face"/>
          <w:b/>
          <w:sz w:val="28"/>
          <w:szCs w:val="20"/>
          <w:u w:val="single"/>
        </w:rPr>
        <w:t>Vidéo LommeLesse</w:t>
      </w:r>
    </w:p>
    <w:p w14:paraId="0DBE5242" w14:textId="77777777" w:rsidR="00E9676C" w:rsidRPr="00FF30DE" w:rsidRDefault="00D358A9">
      <w:pPr>
        <w:rPr>
          <w:b/>
          <w:sz w:val="24"/>
        </w:rPr>
      </w:pPr>
      <w:hyperlink r:id="rId15" w:history="1">
        <w:r w:rsidR="00F93034" w:rsidRPr="00FF30DE">
          <w:rPr>
            <w:rStyle w:val="Lienhypertexte"/>
            <w:b/>
            <w:sz w:val="24"/>
          </w:rPr>
          <w:t>https://www.youtube.com/watch?v=8AB8uxSWHp8</w:t>
        </w:r>
      </w:hyperlink>
    </w:p>
    <w:p w14:paraId="59666319" w14:textId="77777777" w:rsidR="00F93034" w:rsidRDefault="00F93034">
      <w:pPr>
        <w:rPr>
          <w:b/>
          <w:sz w:val="36"/>
        </w:rPr>
      </w:pPr>
    </w:p>
    <w:p w14:paraId="47F4ADF8" w14:textId="77777777" w:rsidR="00C4203F" w:rsidRDefault="00C4203F">
      <w:pPr>
        <w:rPr>
          <w:b/>
          <w:sz w:val="36"/>
          <w:u w:val="single"/>
        </w:rPr>
      </w:pPr>
    </w:p>
    <w:p w14:paraId="10C2CE8D" w14:textId="77777777" w:rsidR="00C4203F" w:rsidRDefault="00C4203F">
      <w:pPr>
        <w:rPr>
          <w:b/>
          <w:sz w:val="36"/>
          <w:u w:val="single"/>
        </w:rPr>
      </w:pPr>
    </w:p>
    <w:p w14:paraId="1C7AA754" w14:textId="77777777" w:rsidR="00C4203F" w:rsidRDefault="00C4203F">
      <w:pPr>
        <w:rPr>
          <w:b/>
          <w:sz w:val="36"/>
          <w:u w:val="single"/>
        </w:rPr>
      </w:pPr>
    </w:p>
    <w:p w14:paraId="28720C85" w14:textId="77777777" w:rsidR="00C4203F" w:rsidRDefault="00C4203F">
      <w:pPr>
        <w:rPr>
          <w:b/>
          <w:sz w:val="36"/>
          <w:u w:val="single"/>
        </w:rPr>
      </w:pPr>
    </w:p>
    <w:p w14:paraId="3A571D56" w14:textId="77777777" w:rsidR="00C4203F" w:rsidRDefault="00C4203F">
      <w:pPr>
        <w:rPr>
          <w:b/>
          <w:sz w:val="36"/>
          <w:u w:val="single"/>
        </w:rPr>
      </w:pPr>
    </w:p>
    <w:p w14:paraId="3B0D4FF9" w14:textId="77777777" w:rsidR="00C4203F" w:rsidRDefault="00C4203F">
      <w:pPr>
        <w:rPr>
          <w:b/>
          <w:sz w:val="36"/>
          <w:u w:val="single"/>
        </w:rPr>
      </w:pPr>
    </w:p>
    <w:p w14:paraId="08C1D43C" w14:textId="77777777" w:rsidR="00C4203F" w:rsidRDefault="00C4203F">
      <w:pPr>
        <w:rPr>
          <w:b/>
          <w:sz w:val="36"/>
          <w:u w:val="single"/>
        </w:rPr>
      </w:pPr>
    </w:p>
    <w:p w14:paraId="0EF7ADEF" w14:textId="77777777" w:rsidR="00C4203F" w:rsidRDefault="00C4203F">
      <w:pPr>
        <w:rPr>
          <w:b/>
          <w:sz w:val="36"/>
          <w:u w:val="single"/>
        </w:rPr>
      </w:pPr>
    </w:p>
    <w:p w14:paraId="4ED85CC6" w14:textId="77777777" w:rsidR="00C4203F" w:rsidRDefault="00C4203F">
      <w:pPr>
        <w:rPr>
          <w:b/>
          <w:sz w:val="36"/>
          <w:u w:val="single"/>
        </w:rPr>
      </w:pPr>
    </w:p>
    <w:p w14:paraId="5D6C058C" w14:textId="77777777" w:rsidR="00C4203F" w:rsidRDefault="00C4203F">
      <w:pPr>
        <w:rPr>
          <w:b/>
          <w:sz w:val="36"/>
          <w:u w:val="single"/>
        </w:rPr>
      </w:pPr>
    </w:p>
    <w:p w14:paraId="54AC04AF" w14:textId="77777777" w:rsidR="00A02A41" w:rsidRDefault="00A02A41">
      <w:pPr>
        <w:rPr>
          <w:b/>
          <w:sz w:val="36"/>
          <w:u w:val="single"/>
        </w:rPr>
      </w:pPr>
      <w:r w:rsidRPr="00A02A41">
        <w:rPr>
          <w:b/>
          <w:sz w:val="36"/>
          <w:u w:val="single"/>
        </w:rPr>
        <w:lastRenderedPageBreak/>
        <w:t>L’OURTHE</w:t>
      </w:r>
    </w:p>
    <w:p w14:paraId="663C91FA" w14:textId="77777777" w:rsidR="004F596D" w:rsidRDefault="004F596D">
      <w:pPr>
        <w:rPr>
          <w:b/>
          <w:sz w:val="36"/>
          <w:u w:val="single"/>
        </w:rPr>
      </w:pPr>
      <w:r>
        <w:rPr>
          <w:b/>
          <w:noProof/>
          <w:sz w:val="36"/>
          <w:u w:val="single"/>
          <w:lang w:eastAsia="fr-BE"/>
        </w:rPr>
        <w:drawing>
          <wp:inline distT="0" distB="0" distL="0" distR="0" wp14:anchorId="54B01F9E" wp14:editId="03B9E2AB">
            <wp:extent cx="2755726" cy="1828800"/>
            <wp:effectExtent l="0" t="0" r="6985" b="0"/>
            <wp:docPr id="5" name="Image 5" descr="C:\Users\FURBAIN\Pictures\kayak-les-remo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URBAIN\Pictures\kayak-les-remou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7144" cy="1843013"/>
                    </a:xfrm>
                    <a:prstGeom prst="rect">
                      <a:avLst/>
                    </a:prstGeom>
                    <a:noFill/>
                    <a:ln>
                      <a:noFill/>
                    </a:ln>
                  </pic:spPr>
                </pic:pic>
              </a:graphicData>
            </a:graphic>
          </wp:inline>
        </w:drawing>
      </w:r>
      <w:r>
        <w:rPr>
          <w:b/>
          <w:noProof/>
          <w:sz w:val="36"/>
          <w:u w:val="single"/>
          <w:lang w:eastAsia="fr-BE"/>
        </w:rPr>
        <w:drawing>
          <wp:inline distT="0" distB="0" distL="0" distR="0" wp14:anchorId="0D396DAD" wp14:editId="6F31381F">
            <wp:extent cx="2733040" cy="1804670"/>
            <wp:effectExtent l="0" t="0" r="0" b="5080"/>
            <wp:docPr id="7" name="Image 7" descr="C:\Users\FURBAIN\Pictures\l-ourthe-a-rend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URBAIN\Pictures\l-ourthe-a-rendeux.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6742" cy="1820321"/>
                    </a:xfrm>
                    <a:prstGeom prst="rect">
                      <a:avLst/>
                    </a:prstGeom>
                    <a:noFill/>
                    <a:ln>
                      <a:noFill/>
                    </a:ln>
                  </pic:spPr>
                </pic:pic>
              </a:graphicData>
            </a:graphic>
          </wp:inline>
        </w:drawing>
      </w:r>
    </w:p>
    <w:p w14:paraId="3CB90CF2" w14:textId="77777777" w:rsidR="004F596D" w:rsidRDefault="004F596D">
      <w:pPr>
        <w:rPr>
          <w:b/>
          <w:sz w:val="36"/>
          <w:u w:val="single"/>
        </w:rPr>
      </w:pPr>
      <w:r>
        <w:rPr>
          <w:b/>
          <w:noProof/>
          <w:sz w:val="36"/>
          <w:u w:val="single"/>
          <w:lang w:eastAsia="fr-BE"/>
        </w:rPr>
        <w:drawing>
          <wp:inline distT="0" distB="0" distL="0" distR="0" wp14:anchorId="4E42F8E5" wp14:editId="7A5337F0">
            <wp:extent cx="2695575" cy="2024150"/>
            <wp:effectExtent l="0" t="0" r="0" b="0"/>
            <wp:docPr id="8" name="Image 8" descr="C:\Users\FURBAIN\Pictures\Ourthe_occidenta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URBAIN\Pictures\Ourthe_occidentale_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0073" cy="2042546"/>
                    </a:xfrm>
                    <a:prstGeom prst="rect">
                      <a:avLst/>
                    </a:prstGeom>
                    <a:noFill/>
                    <a:ln>
                      <a:noFill/>
                    </a:ln>
                  </pic:spPr>
                </pic:pic>
              </a:graphicData>
            </a:graphic>
          </wp:inline>
        </w:drawing>
      </w:r>
      <w:r>
        <w:rPr>
          <w:b/>
          <w:noProof/>
          <w:sz w:val="36"/>
          <w:u w:val="single"/>
          <w:lang w:eastAsia="fr-BE"/>
        </w:rPr>
        <w:drawing>
          <wp:inline distT="0" distB="0" distL="0" distR="0" wp14:anchorId="6595EEB7" wp14:editId="43F3DE7D">
            <wp:extent cx="2799850" cy="2018665"/>
            <wp:effectExtent l="0" t="0" r="635" b="635"/>
            <wp:docPr id="9" name="Image 9" descr="C:\Users\FURBAIN\Pictures\sainte-ode-1-960x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URBAIN\Pictures\sainte-ode-1-960x11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0169" cy="2026105"/>
                    </a:xfrm>
                    <a:prstGeom prst="rect">
                      <a:avLst/>
                    </a:prstGeom>
                    <a:noFill/>
                    <a:ln>
                      <a:noFill/>
                    </a:ln>
                  </pic:spPr>
                </pic:pic>
              </a:graphicData>
            </a:graphic>
          </wp:inline>
        </w:drawing>
      </w:r>
    </w:p>
    <w:p w14:paraId="223273B0" w14:textId="77777777" w:rsidR="00484480" w:rsidRPr="00484480" w:rsidRDefault="00484480" w:rsidP="00017147">
      <w:pPr>
        <w:pStyle w:val="NormalWeb"/>
        <w:numPr>
          <w:ilvl w:val="0"/>
          <w:numId w:val="4"/>
        </w:numPr>
        <w:shd w:val="clear" w:color="auto" w:fill="FFFFFF"/>
        <w:jc w:val="both"/>
        <w:rPr>
          <w:rFonts w:ascii="Arial" w:hAnsi="Arial" w:cs="Arial"/>
          <w:sz w:val="20"/>
        </w:rPr>
      </w:pPr>
      <w:r w:rsidRPr="00484480">
        <w:rPr>
          <w:rFonts w:ascii="Arial" w:hAnsi="Arial" w:cs="Arial"/>
          <w:sz w:val="20"/>
        </w:rPr>
        <w:t xml:space="preserve">Les 36 sociétés de pêche actives dans le sous-bassin de l’Ourthe se sont regroupées au sein de la Fédération des Pêcheurs de l’Ourthe - FPO, pour vous permettre l’accès à des parcours de pêche de qualité tant du point de vue de la quantité de poissons que de la diversité des espèces et cela, dans des paysages </w:t>
      </w:r>
      <w:r w:rsidR="0023648D" w:rsidRPr="00484480">
        <w:rPr>
          <w:rFonts w:ascii="Arial" w:hAnsi="Arial" w:cs="Arial"/>
          <w:sz w:val="20"/>
        </w:rPr>
        <w:t>remarquables. Amis</w:t>
      </w:r>
      <w:r w:rsidRPr="00484480">
        <w:rPr>
          <w:rFonts w:ascii="Arial" w:hAnsi="Arial" w:cs="Arial"/>
          <w:sz w:val="20"/>
        </w:rPr>
        <w:t xml:space="preserve"> pêcheurs qui désirez fréquenter les berges de l’Ourthe et de ses affluents, n’oubliez pas de préciser « Sous-bassin de l’Ourthe » quand vous achèterez votre permis, cela encouragera la Fédération des Pêcheurs de l’Ourthe à poursuivre ses diverses tâches de gestion du milieu piscicole.</w:t>
      </w:r>
    </w:p>
    <w:p w14:paraId="048CDD44" w14:textId="77777777" w:rsidR="00A02A41" w:rsidRDefault="00484480">
      <w:pPr>
        <w:rPr>
          <w:rFonts w:ascii="Baskerville Old Face" w:hAnsi="Baskerville Old Face"/>
          <w:sz w:val="24"/>
          <w:szCs w:val="20"/>
        </w:rPr>
      </w:pPr>
      <w:r w:rsidRPr="00484480">
        <w:rPr>
          <w:rFonts w:ascii="Baskerville Old Face" w:hAnsi="Baskerville Old Face"/>
          <w:sz w:val="24"/>
          <w:szCs w:val="20"/>
        </w:rPr>
        <w:t xml:space="preserve">Je vous invite à consulté ce lien pour connaître </w:t>
      </w:r>
      <w:r>
        <w:rPr>
          <w:rFonts w:ascii="Baskerville Old Face" w:hAnsi="Baskerville Old Face"/>
          <w:sz w:val="24"/>
          <w:szCs w:val="20"/>
        </w:rPr>
        <w:t>les modalité</w:t>
      </w:r>
      <w:r w:rsidR="004F596D">
        <w:rPr>
          <w:rFonts w:ascii="Baskerville Old Face" w:hAnsi="Baskerville Old Face"/>
          <w:sz w:val="24"/>
          <w:szCs w:val="20"/>
        </w:rPr>
        <w:t>s</w:t>
      </w:r>
      <w:r>
        <w:rPr>
          <w:rFonts w:ascii="Baskerville Old Face" w:hAnsi="Baskerville Old Face"/>
          <w:sz w:val="24"/>
          <w:szCs w:val="20"/>
        </w:rPr>
        <w:t xml:space="preserve"> des divers sociétés de pêche</w:t>
      </w:r>
      <w:r w:rsidR="004F596D">
        <w:rPr>
          <w:rFonts w:ascii="Baskerville Old Face" w:hAnsi="Baskerville Old Face"/>
          <w:sz w:val="24"/>
          <w:szCs w:val="20"/>
        </w:rPr>
        <w:t>.</w:t>
      </w:r>
    </w:p>
    <w:p w14:paraId="2B112144" w14:textId="77777777" w:rsidR="004F596D" w:rsidRPr="004F596D" w:rsidRDefault="004F596D" w:rsidP="004F596D">
      <w:pPr>
        <w:pStyle w:val="Paragraphedeliste"/>
        <w:numPr>
          <w:ilvl w:val="0"/>
          <w:numId w:val="4"/>
        </w:numPr>
        <w:rPr>
          <w:rStyle w:val="s1"/>
          <w:rFonts w:ascii="Baskerville Old Face" w:hAnsi="Baskerville Old Face"/>
          <w:szCs w:val="20"/>
        </w:rPr>
      </w:pPr>
      <w:r w:rsidRPr="004F596D">
        <w:rPr>
          <w:rStyle w:val="s1"/>
          <w:rFonts w:ascii="Arial" w:hAnsi="Arial" w:cs="Arial"/>
          <w:sz w:val="20"/>
        </w:rPr>
        <w:t>Le permis de la Région wallonne est suffisant pour pêcher sur les secteurs où cette instance est titulaire du droit de pêche, mais il relève du savoir-vivre et du civisme de souscrire une carte de membre à la société de pêche locale, laquelle se dévoue à la gestion de son parcours ainsi qu’à son empoissonnement</w:t>
      </w:r>
      <w:r>
        <w:rPr>
          <w:rStyle w:val="s1"/>
          <w:rFonts w:ascii="Arial" w:hAnsi="Arial" w:cs="Arial"/>
          <w:sz w:val="20"/>
        </w:rPr>
        <w:t>.</w:t>
      </w:r>
    </w:p>
    <w:p w14:paraId="4B3603F2" w14:textId="77777777" w:rsidR="004F596D" w:rsidRPr="004F596D" w:rsidRDefault="004F596D" w:rsidP="004F596D">
      <w:pPr>
        <w:pStyle w:val="Paragraphedeliste"/>
        <w:numPr>
          <w:ilvl w:val="0"/>
          <w:numId w:val="4"/>
        </w:numPr>
        <w:rPr>
          <w:rStyle w:val="s1"/>
          <w:rFonts w:ascii="Baskerville Old Face" w:hAnsi="Baskerville Old Face"/>
          <w:sz w:val="20"/>
          <w:szCs w:val="20"/>
        </w:rPr>
      </w:pPr>
      <w:r w:rsidRPr="004F596D">
        <w:rPr>
          <w:rStyle w:val="s1"/>
          <w:rFonts w:ascii="Arial" w:hAnsi="Arial" w:cs="Arial"/>
          <w:sz w:val="20"/>
        </w:rPr>
        <w:t>Pour pêcher sur les parcours dont le droit de pêche appartient à une société de pêche, outre le permis de la Région wallonne, il est obligatoire d’être porteur de la carte de membre de ladite société.</w:t>
      </w:r>
    </w:p>
    <w:p w14:paraId="7242375F" w14:textId="77777777" w:rsidR="004F596D" w:rsidRPr="004F596D" w:rsidRDefault="004F596D" w:rsidP="004F596D">
      <w:pPr>
        <w:pStyle w:val="Paragraphedeliste"/>
        <w:numPr>
          <w:ilvl w:val="0"/>
          <w:numId w:val="4"/>
        </w:numPr>
        <w:rPr>
          <w:rFonts w:ascii="Baskerville Old Face" w:hAnsi="Baskerville Old Face"/>
          <w:sz w:val="20"/>
          <w:szCs w:val="20"/>
        </w:rPr>
      </w:pPr>
      <w:r>
        <w:rPr>
          <w:rStyle w:val="s1"/>
          <w:rFonts w:ascii="Arial" w:hAnsi="Arial" w:cs="Arial"/>
          <w:sz w:val="20"/>
        </w:rPr>
        <w:t>Vous pourrez pêcher</w:t>
      </w:r>
      <w:r w:rsidR="00D22E0E">
        <w:rPr>
          <w:rStyle w:val="s1"/>
          <w:rFonts w:ascii="Arial" w:hAnsi="Arial" w:cs="Arial"/>
          <w:sz w:val="20"/>
        </w:rPr>
        <w:t xml:space="preserve"> Permis Wallon</w:t>
      </w:r>
      <w:r>
        <w:rPr>
          <w:rStyle w:val="s1"/>
          <w:rFonts w:ascii="Arial" w:hAnsi="Arial" w:cs="Arial"/>
          <w:sz w:val="20"/>
        </w:rPr>
        <w:t xml:space="preserve"> en 1</w:t>
      </w:r>
      <w:r w:rsidRPr="004F596D">
        <w:rPr>
          <w:rStyle w:val="s1"/>
          <w:rFonts w:ascii="Arial" w:hAnsi="Arial" w:cs="Arial"/>
          <w:sz w:val="20"/>
          <w:vertAlign w:val="superscript"/>
        </w:rPr>
        <w:t>er</w:t>
      </w:r>
      <w:r>
        <w:rPr>
          <w:rStyle w:val="s1"/>
          <w:rFonts w:ascii="Arial" w:hAnsi="Arial" w:cs="Arial"/>
          <w:sz w:val="20"/>
        </w:rPr>
        <w:t xml:space="preserve"> catégorie en aval du pont de Nisramont (l’amont est </w:t>
      </w:r>
      <w:r w:rsidR="0023648D">
        <w:rPr>
          <w:rStyle w:val="s1"/>
          <w:rFonts w:ascii="Arial" w:hAnsi="Arial" w:cs="Arial"/>
          <w:sz w:val="20"/>
        </w:rPr>
        <w:t>payant</w:t>
      </w:r>
      <w:r>
        <w:rPr>
          <w:rStyle w:val="s1"/>
          <w:rFonts w:ascii="Arial" w:hAnsi="Arial" w:cs="Arial"/>
          <w:sz w:val="20"/>
        </w:rPr>
        <w:t>)</w:t>
      </w:r>
    </w:p>
    <w:p w14:paraId="71533D42" w14:textId="77777777" w:rsidR="00484480" w:rsidRDefault="00484480">
      <w:pPr>
        <w:rPr>
          <w:rFonts w:ascii="Baskerville Old Face" w:hAnsi="Baskerville Old Face"/>
          <w:sz w:val="24"/>
          <w:szCs w:val="20"/>
        </w:rPr>
      </w:pPr>
      <w:r>
        <w:rPr>
          <w:rFonts w:ascii="Baskerville Old Face" w:hAnsi="Baskerville Old Face"/>
          <w:sz w:val="24"/>
          <w:szCs w:val="20"/>
        </w:rPr>
        <w:t>Les carte</w:t>
      </w:r>
      <w:r w:rsidR="00E459AB">
        <w:rPr>
          <w:rFonts w:ascii="Baskerville Old Face" w:hAnsi="Baskerville Old Face"/>
          <w:sz w:val="24"/>
          <w:szCs w:val="20"/>
        </w:rPr>
        <w:t>s</w:t>
      </w:r>
      <w:r>
        <w:rPr>
          <w:rFonts w:ascii="Baskerville Old Face" w:hAnsi="Baskerville Old Face"/>
          <w:sz w:val="24"/>
          <w:szCs w:val="20"/>
        </w:rPr>
        <w:t xml:space="preserve"> vont de 5€ à 45€/an suivant le parcours.</w:t>
      </w:r>
      <w:r w:rsidR="004F596D">
        <w:rPr>
          <w:rFonts w:ascii="Baskerville Old Face" w:hAnsi="Baskerville Old Face"/>
          <w:sz w:val="24"/>
          <w:szCs w:val="20"/>
        </w:rPr>
        <w:t xml:space="preserve"> </w:t>
      </w:r>
      <w:hyperlink r:id="rId20" w:history="1">
        <w:r w:rsidR="004F596D" w:rsidRPr="00A32BF1">
          <w:rPr>
            <w:rStyle w:val="Lienhypertexte"/>
            <w:rFonts w:ascii="Baskerville Old Face" w:hAnsi="Baskerville Old Face"/>
            <w:sz w:val="24"/>
            <w:szCs w:val="20"/>
          </w:rPr>
          <w:t>http://www.pecheurs-ourthe.be/repertoire/</w:t>
        </w:r>
      </w:hyperlink>
    </w:p>
    <w:p w14:paraId="2161EFA9" w14:textId="77777777" w:rsidR="00484480" w:rsidRPr="004F596D" w:rsidRDefault="004F596D" w:rsidP="004F596D">
      <w:pPr>
        <w:pStyle w:val="Paragraphedeliste"/>
        <w:numPr>
          <w:ilvl w:val="0"/>
          <w:numId w:val="4"/>
        </w:numPr>
        <w:rPr>
          <w:rStyle w:val="s1"/>
          <w:rFonts w:ascii="Baskerville Old Face" w:hAnsi="Baskerville Old Face"/>
          <w:sz w:val="24"/>
          <w:szCs w:val="20"/>
        </w:rPr>
      </w:pPr>
      <w:r w:rsidRPr="004F596D">
        <w:rPr>
          <w:rStyle w:val="s1"/>
          <w:rFonts w:ascii="Arial" w:hAnsi="Arial" w:cs="Arial"/>
          <w:sz w:val="20"/>
        </w:rPr>
        <w:t xml:space="preserve">L’Ourthe enchante, non seulement les promeneurs, les naturalistes et les touristes, par la diversité des paysages qu’elle a façonnés le long de son voyage, mais également les pêcheurs, par la fantaisie de son parcours. Tantôt vives et bien oxygénées, tantôt profondes et calmes, capricieuses ou doucereuses, ses eaux offrent l’hospitalité à de nombreuses espèces de poissons et plaisir et quiétude aux </w:t>
      </w:r>
      <w:r>
        <w:rPr>
          <w:rStyle w:val="s1"/>
          <w:rFonts w:ascii="Arial" w:hAnsi="Arial" w:cs="Arial"/>
          <w:sz w:val="20"/>
        </w:rPr>
        <w:t xml:space="preserve">Ombre </w:t>
      </w:r>
      <w:r w:rsidRPr="004F596D">
        <w:rPr>
          <w:rStyle w:val="s1"/>
          <w:rFonts w:ascii="Arial" w:hAnsi="Arial" w:cs="Arial"/>
          <w:sz w:val="20"/>
        </w:rPr>
        <w:t>chevaliers de la gaule</w:t>
      </w:r>
      <w:r>
        <w:rPr>
          <w:rStyle w:val="s1"/>
          <w:rFonts w:ascii="Arial" w:hAnsi="Arial" w:cs="Arial"/>
        </w:rPr>
        <w:t xml:space="preserve">, </w:t>
      </w:r>
      <w:r>
        <w:rPr>
          <w:rStyle w:val="s1"/>
          <w:rFonts w:ascii="Arial" w:hAnsi="Arial" w:cs="Arial"/>
          <w:sz w:val="20"/>
        </w:rPr>
        <w:t>Truite F</w:t>
      </w:r>
      <w:r w:rsidRPr="004F596D">
        <w:rPr>
          <w:rStyle w:val="s1"/>
          <w:rFonts w:ascii="Arial" w:hAnsi="Arial" w:cs="Arial"/>
          <w:sz w:val="20"/>
        </w:rPr>
        <w:t>ario</w:t>
      </w:r>
      <w:r>
        <w:rPr>
          <w:rStyle w:val="s1"/>
          <w:rFonts w:ascii="Arial" w:hAnsi="Arial" w:cs="Arial"/>
          <w:sz w:val="20"/>
        </w:rPr>
        <w:t>.</w:t>
      </w:r>
      <w:r w:rsidRPr="004F596D">
        <w:rPr>
          <w:rStyle w:val="s1"/>
          <w:rFonts w:ascii="Arial" w:hAnsi="Arial" w:cs="Arial"/>
          <w:sz w:val="20"/>
        </w:rPr>
        <w:t xml:space="preserve"> </w:t>
      </w:r>
    </w:p>
    <w:p w14:paraId="266E2C41" w14:textId="77777777" w:rsidR="00E459AB" w:rsidRDefault="00E459AB" w:rsidP="004F596D">
      <w:pPr>
        <w:pStyle w:val="Paragraphedeliste"/>
        <w:rPr>
          <w:rFonts w:ascii="Baskerville Old Face" w:hAnsi="Baskerville Old Face"/>
          <w:sz w:val="36"/>
          <w:szCs w:val="20"/>
          <w:u w:val="single"/>
        </w:rPr>
      </w:pPr>
      <w:r w:rsidRPr="00E459AB">
        <w:rPr>
          <w:rFonts w:ascii="Baskerville Old Face" w:hAnsi="Baskerville Old Face"/>
          <w:sz w:val="36"/>
          <w:szCs w:val="20"/>
          <w:u w:val="single"/>
        </w:rPr>
        <w:lastRenderedPageBreak/>
        <w:t>Le VIROIN</w:t>
      </w:r>
    </w:p>
    <w:p w14:paraId="6BA49253" w14:textId="77777777" w:rsidR="00D22E0E" w:rsidRDefault="00D22E0E" w:rsidP="004F596D">
      <w:pPr>
        <w:pStyle w:val="Paragraphedeliste"/>
        <w:rPr>
          <w:rFonts w:ascii="Baskerville Old Face" w:hAnsi="Baskerville Old Face"/>
          <w:sz w:val="36"/>
          <w:szCs w:val="20"/>
          <w:u w:val="single"/>
        </w:rPr>
      </w:pPr>
    </w:p>
    <w:p w14:paraId="238E7CC1" w14:textId="77777777" w:rsidR="00E459AB" w:rsidRDefault="00D64D06" w:rsidP="004F596D">
      <w:pPr>
        <w:pStyle w:val="Paragraphedeliste"/>
        <w:rPr>
          <w:rFonts w:ascii="Baskerville Old Face" w:hAnsi="Baskerville Old Face"/>
          <w:sz w:val="36"/>
          <w:szCs w:val="20"/>
          <w:u w:val="single"/>
        </w:rPr>
      </w:pPr>
      <w:r>
        <w:rPr>
          <w:rFonts w:ascii="Baskerville Old Face" w:hAnsi="Baskerville Old Face"/>
          <w:noProof/>
          <w:sz w:val="36"/>
          <w:szCs w:val="20"/>
          <w:u w:val="single"/>
          <w:lang w:eastAsia="fr-BE"/>
        </w:rPr>
        <w:drawing>
          <wp:inline distT="0" distB="0" distL="0" distR="0" wp14:anchorId="7DAB2C7C" wp14:editId="2AD69167">
            <wp:extent cx="2705100" cy="1801909"/>
            <wp:effectExtent l="0" t="0" r="0" b="8255"/>
            <wp:docPr id="10" name="Image 10" descr="C:\Users\FURBAIN\Pictures\DSC_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URBAIN\Pictures\DSC_03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5100" cy="1801909"/>
                    </a:xfrm>
                    <a:prstGeom prst="rect">
                      <a:avLst/>
                    </a:prstGeom>
                    <a:noFill/>
                    <a:ln>
                      <a:noFill/>
                    </a:ln>
                  </pic:spPr>
                </pic:pic>
              </a:graphicData>
            </a:graphic>
          </wp:inline>
        </w:drawing>
      </w:r>
      <w:r w:rsidR="00D22E0E">
        <w:rPr>
          <w:rFonts w:ascii="Baskerville Old Face" w:hAnsi="Baskerville Old Face"/>
          <w:noProof/>
          <w:sz w:val="36"/>
          <w:szCs w:val="20"/>
          <w:u w:val="single"/>
          <w:lang w:eastAsia="fr-BE"/>
        </w:rPr>
        <w:drawing>
          <wp:inline distT="0" distB="0" distL="0" distR="0" wp14:anchorId="0494D5BE" wp14:editId="5CD88BC6">
            <wp:extent cx="2543150" cy="1806575"/>
            <wp:effectExtent l="0" t="0" r="0" b="3175"/>
            <wp:docPr id="11" name="Image 11" descr="C:\Users\FURBAIN\Pictures\sainte-ode-1-960x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RBAIN\Pictures\sainte-ode-1-960x114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7569" cy="1823921"/>
                    </a:xfrm>
                    <a:prstGeom prst="rect">
                      <a:avLst/>
                    </a:prstGeom>
                    <a:noFill/>
                    <a:ln>
                      <a:noFill/>
                    </a:ln>
                  </pic:spPr>
                </pic:pic>
              </a:graphicData>
            </a:graphic>
          </wp:inline>
        </w:drawing>
      </w:r>
    </w:p>
    <w:p w14:paraId="2C54C2AB" w14:textId="77777777" w:rsidR="00D22E0E" w:rsidRDefault="00D22E0E" w:rsidP="004F596D">
      <w:pPr>
        <w:pStyle w:val="Paragraphedeliste"/>
        <w:rPr>
          <w:rFonts w:ascii="Baskerville Old Face" w:hAnsi="Baskerville Old Face"/>
          <w:sz w:val="36"/>
          <w:szCs w:val="20"/>
          <w:u w:val="single"/>
        </w:rPr>
      </w:pPr>
      <w:r>
        <w:rPr>
          <w:rFonts w:ascii="Baskerville Old Face" w:hAnsi="Baskerville Old Face"/>
          <w:noProof/>
          <w:sz w:val="36"/>
          <w:szCs w:val="20"/>
          <w:u w:val="single"/>
          <w:lang w:eastAsia="fr-BE"/>
        </w:rPr>
        <w:drawing>
          <wp:inline distT="0" distB="0" distL="0" distR="0" wp14:anchorId="7A771C25" wp14:editId="467FA2E3">
            <wp:extent cx="2685513" cy="1809750"/>
            <wp:effectExtent l="0" t="0" r="635" b="0"/>
            <wp:docPr id="12" name="Image 12" descr="C:\Users\FURBAIN\Pictures\Ourthe_occidenta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RBAIN\Pictures\Ourthe_occidentale_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8958" cy="1832289"/>
                    </a:xfrm>
                    <a:prstGeom prst="rect">
                      <a:avLst/>
                    </a:prstGeom>
                    <a:noFill/>
                    <a:ln>
                      <a:noFill/>
                    </a:ln>
                  </pic:spPr>
                </pic:pic>
              </a:graphicData>
            </a:graphic>
          </wp:inline>
        </w:drawing>
      </w:r>
      <w:r>
        <w:rPr>
          <w:rFonts w:ascii="Baskerville Old Face" w:hAnsi="Baskerville Old Face"/>
          <w:noProof/>
          <w:sz w:val="36"/>
          <w:szCs w:val="20"/>
          <w:u w:val="single"/>
          <w:lang w:eastAsia="fr-BE"/>
        </w:rPr>
        <w:drawing>
          <wp:inline distT="0" distB="0" distL="0" distR="0" wp14:anchorId="2998CA97" wp14:editId="65A0BA73">
            <wp:extent cx="2560850" cy="1804035"/>
            <wp:effectExtent l="0" t="0" r="0" b="5715"/>
            <wp:docPr id="13" name="Image 13" descr="C:\Users\FURBAIN\Pictures\l-ourthe-a-rend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RBAIN\Pictures\l-ourthe-a-rendeux.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6860" cy="1829403"/>
                    </a:xfrm>
                    <a:prstGeom prst="rect">
                      <a:avLst/>
                    </a:prstGeom>
                    <a:noFill/>
                    <a:ln>
                      <a:noFill/>
                    </a:ln>
                  </pic:spPr>
                </pic:pic>
              </a:graphicData>
            </a:graphic>
          </wp:inline>
        </w:drawing>
      </w:r>
    </w:p>
    <w:p w14:paraId="4ABCE9B2" w14:textId="3FB04D73" w:rsidR="00D22E0E" w:rsidRDefault="00D22E0E" w:rsidP="004F596D">
      <w:pPr>
        <w:pStyle w:val="Paragraphedeliste"/>
        <w:rPr>
          <w:rFonts w:ascii="Baskerville Old Face" w:hAnsi="Baskerville Old Face"/>
          <w:sz w:val="36"/>
          <w:szCs w:val="20"/>
          <w:u w:val="single"/>
        </w:rPr>
      </w:pPr>
    </w:p>
    <w:p w14:paraId="4C5E27C2" w14:textId="77777777" w:rsidR="00E459AB" w:rsidRDefault="00E459AB" w:rsidP="004F596D">
      <w:pPr>
        <w:pStyle w:val="Paragraphedeliste"/>
        <w:rPr>
          <w:rFonts w:ascii="Baskerville Old Face" w:hAnsi="Baskerville Old Face"/>
          <w:sz w:val="24"/>
          <w:szCs w:val="20"/>
        </w:rPr>
      </w:pPr>
      <w:r w:rsidRPr="00E459AB">
        <w:rPr>
          <w:rFonts w:ascii="Baskerville Old Face" w:hAnsi="Baskerville Old Face"/>
          <w:sz w:val="24"/>
          <w:szCs w:val="20"/>
        </w:rPr>
        <w:t>Le Viroin, cette rivière Longue de</w:t>
      </w:r>
      <w:r>
        <w:rPr>
          <w:rFonts w:ascii="Baskerville Old Face" w:hAnsi="Baskerville Old Face"/>
          <w:sz w:val="24"/>
          <w:szCs w:val="20"/>
        </w:rPr>
        <w:t xml:space="preserve"> 22 Km Prend sa source en Belgique près de Dourbe à la fusion de L’eau Noir venant de Couvin et Nismes et de l’eau Blanche de Chimay et Marienbourg et termine sa course en France dans la Meuse.</w:t>
      </w:r>
    </w:p>
    <w:p w14:paraId="53280C00" w14:textId="77777777" w:rsidR="00E459AB" w:rsidRDefault="00E459AB" w:rsidP="004F596D">
      <w:pPr>
        <w:pStyle w:val="Paragraphedeliste"/>
        <w:rPr>
          <w:rFonts w:ascii="Baskerville Old Face" w:hAnsi="Baskerville Old Face"/>
          <w:sz w:val="24"/>
          <w:szCs w:val="20"/>
        </w:rPr>
      </w:pPr>
      <w:r>
        <w:rPr>
          <w:rFonts w:ascii="Baskerville Old Face" w:hAnsi="Baskerville Old Face"/>
          <w:sz w:val="24"/>
          <w:szCs w:val="20"/>
        </w:rPr>
        <w:t xml:space="preserve">Cette </w:t>
      </w:r>
      <w:r w:rsidR="00D22E0E">
        <w:rPr>
          <w:rFonts w:ascii="Baskerville Old Face" w:hAnsi="Baskerville Old Face"/>
          <w:sz w:val="24"/>
          <w:szCs w:val="20"/>
        </w:rPr>
        <w:t>rivière est riche de pars</w:t>
      </w:r>
      <w:r>
        <w:rPr>
          <w:rFonts w:ascii="Baskerville Old Face" w:hAnsi="Baskerville Old Face"/>
          <w:sz w:val="24"/>
          <w:szCs w:val="20"/>
        </w:rPr>
        <w:t xml:space="preserve"> sa gestion halieutique, elle est divisé et gérer par 5 Société de pêche. </w:t>
      </w:r>
    </w:p>
    <w:p w14:paraId="426143A0" w14:textId="605AFDA3" w:rsidR="00E459AB" w:rsidRDefault="00E459AB" w:rsidP="004F596D">
      <w:pPr>
        <w:pStyle w:val="Paragraphedeliste"/>
        <w:rPr>
          <w:u w:val="single"/>
        </w:rPr>
      </w:pPr>
      <w:r>
        <w:rPr>
          <w:rFonts w:ascii="Baskerville Old Face" w:hAnsi="Baskerville Old Face"/>
          <w:sz w:val="24"/>
          <w:szCs w:val="20"/>
        </w:rPr>
        <w:t xml:space="preserve">Treignes </w:t>
      </w:r>
      <w:hyperlink r:id="rId24" w:history="1">
        <w:r w:rsidR="00650799" w:rsidRPr="00D546A6">
          <w:rPr>
            <w:rStyle w:val="Lienhypertexte"/>
          </w:rPr>
          <w:t>asbl.la.treignoise@gmail.com</w:t>
        </w:r>
      </w:hyperlink>
      <w:r w:rsidR="003366CD">
        <w:rPr>
          <w:u w:val="single"/>
        </w:rPr>
        <w:t xml:space="preserve"> </w:t>
      </w:r>
    </w:p>
    <w:p w14:paraId="286C32FC" w14:textId="77777777" w:rsidR="00E459AB" w:rsidRDefault="00E459AB" w:rsidP="004F596D">
      <w:pPr>
        <w:pStyle w:val="Paragraphedeliste"/>
      </w:pPr>
      <w:r>
        <w:t xml:space="preserve">Vierves sur Viroin  (La Truite Viervoise) </w:t>
      </w:r>
    </w:p>
    <w:p w14:paraId="59ECA990" w14:textId="77777777" w:rsidR="00E459AB" w:rsidRDefault="00E459AB" w:rsidP="004F596D">
      <w:pPr>
        <w:pStyle w:val="Paragraphedeliste"/>
      </w:pPr>
      <w:r>
        <w:t>Olloy sur viroin (les pêcheurs du Viroin)</w:t>
      </w:r>
    </w:p>
    <w:p w14:paraId="6731E61B" w14:textId="77777777" w:rsidR="00E459AB" w:rsidRDefault="00E459AB" w:rsidP="004F596D">
      <w:pPr>
        <w:pStyle w:val="Paragraphedeliste"/>
      </w:pPr>
      <w:r>
        <w:t>Dourbes (ASBL les fervents de la Gaule)</w:t>
      </w:r>
    </w:p>
    <w:p w14:paraId="00559020" w14:textId="77777777" w:rsidR="00D64D06" w:rsidRDefault="00E459AB" w:rsidP="004F596D">
      <w:pPr>
        <w:pStyle w:val="Paragraphedeliste"/>
      </w:pPr>
      <w:r>
        <w:t>Nismes (Association des Pêcheurs Nismois)</w:t>
      </w:r>
    </w:p>
    <w:p w14:paraId="66AD16A9" w14:textId="7D21BE23" w:rsidR="00D64D06" w:rsidRPr="00D64D06" w:rsidRDefault="00D64D06" w:rsidP="004F596D">
      <w:pPr>
        <w:pStyle w:val="Paragraphedeliste"/>
        <w:rPr>
          <w:color w:val="FF0000"/>
        </w:rPr>
      </w:pPr>
      <w:r w:rsidRPr="00D64D06">
        <w:rPr>
          <w:color w:val="FF0000"/>
        </w:rPr>
        <w:t>Les tarif</w:t>
      </w:r>
      <w:r>
        <w:rPr>
          <w:color w:val="FF0000"/>
        </w:rPr>
        <w:t>s</w:t>
      </w:r>
      <w:r w:rsidRPr="00D64D06">
        <w:rPr>
          <w:color w:val="FF0000"/>
        </w:rPr>
        <w:t xml:space="preserve"> varient de </w:t>
      </w:r>
      <w:r w:rsidR="00650799">
        <w:rPr>
          <w:color w:val="FF0000"/>
        </w:rPr>
        <w:t>65/an</w:t>
      </w:r>
    </w:p>
    <w:p w14:paraId="194B495B" w14:textId="77777777" w:rsidR="00D64D06" w:rsidRPr="00D64D06" w:rsidRDefault="00D64D06" w:rsidP="004F596D">
      <w:pPr>
        <w:pStyle w:val="Paragraphedeliste"/>
        <w:rPr>
          <w:color w:val="FF0000"/>
        </w:rPr>
      </w:pPr>
      <w:r w:rsidRPr="00D64D06">
        <w:rPr>
          <w:color w:val="FF0000"/>
        </w:rPr>
        <w:t>Toutes ces sociétés ont un tarif en journée de 15€</w:t>
      </w:r>
    </w:p>
    <w:p w14:paraId="7849FA7A" w14:textId="77777777" w:rsidR="00E459AB" w:rsidRDefault="00E459AB" w:rsidP="004F596D">
      <w:pPr>
        <w:pStyle w:val="Paragraphedeliste"/>
        <w:rPr>
          <w:u w:val="single"/>
        </w:rPr>
      </w:pPr>
      <w:r>
        <w:rPr>
          <w:u w:val="single"/>
        </w:rPr>
        <w:t>Tarif Ici :</w:t>
      </w:r>
      <w:r w:rsidRPr="00E459AB">
        <w:t xml:space="preserve">  </w:t>
      </w:r>
      <w:hyperlink r:id="rId25" w:anchor="tarifs" w:history="1">
        <w:r w:rsidRPr="00A32BF1">
          <w:rPr>
            <w:rStyle w:val="Lienhypertexte"/>
          </w:rPr>
          <w:t>http://www.viroinval.be/fr/la-peche-en-riviere-a-viroinval.html?IDC=25390&amp;IDD=35848#tarifs</w:t>
        </w:r>
      </w:hyperlink>
    </w:p>
    <w:p w14:paraId="491B1308" w14:textId="77777777" w:rsidR="00E459AB" w:rsidRDefault="00E459AB" w:rsidP="004F596D">
      <w:pPr>
        <w:pStyle w:val="Paragraphedeliste"/>
        <w:rPr>
          <w:u w:val="single"/>
        </w:rPr>
      </w:pPr>
    </w:p>
    <w:p w14:paraId="2EB5E55C" w14:textId="77777777" w:rsidR="00D22E0E" w:rsidRPr="00D22E0E" w:rsidRDefault="00D22E0E" w:rsidP="004F596D">
      <w:pPr>
        <w:pStyle w:val="Paragraphedeliste"/>
        <w:rPr>
          <w:b/>
          <w:sz w:val="24"/>
          <w:u w:val="single"/>
        </w:rPr>
      </w:pPr>
      <w:r w:rsidRPr="00D22E0E">
        <w:rPr>
          <w:b/>
          <w:sz w:val="24"/>
          <w:u w:val="single"/>
        </w:rPr>
        <w:t>Le Viroin à Treigne</w:t>
      </w:r>
      <w:r>
        <w:rPr>
          <w:b/>
          <w:sz w:val="24"/>
          <w:u w:val="single"/>
        </w:rPr>
        <w:t>s</w:t>
      </w:r>
    </w:p>
    <w:p w14:paraId="132CD0E4" w14:textId="77777777" w:rsidR="00E459AB" w:rsidRDefault="00D64D06" w:rsidP="004F596D">
      <w:pPr>
        <w:pStyle w:val="Paragraphedeliste"/>
      </w:pPr>
      <w:r w:rsidRPr="00D64D06">
        <w:t xml:space="preserve">De mon expérience sur cette belle rivière </w:t>
      </w:r>
      <w:r>
        <w:t xml:space="preserve">je ne connais que la société La Treignoise, c’est un lieu ou il fait bon tremper sa soie </w:t>
      </w:r>
      <w:r w:rsidR="00D22E0E">
        <w:t xml:space="preserve">( pêche à la mouche uniquement) </w:t>
      </w:r>
      <w:r>
        <w:t>et profité de ce lieu riche en Beau poisson.</w:t>
      </w:r>
    </w:p>
    <w:p w14:paraId="395685D5" w14:textId="77777777" w:rsidR="00D64D06" w:rsidRDefault="00D64D06" w:rsidP="004F596D">
      <w:pPr>
        <w:pStyle w:val="Paragraphedeliste"/>
      </w:pPr>
      <w:r>
        <w:t>Le paysage est typique de ce que l’on attend de la pêche en rivière, Nature préservé, village de vieille pierre.</w:t>
      </w:r>
    </w:p>
    <w:p w14:paraId="47590F66" w14:textId="77777777" w:rsidR="00D64D06" w:rsidRDefault="00D64D06" w:rsidP="004F596D">
      <w:pPr>
        <w:pStyle w:val="Paragraphedeliste"/>
      </w:pPr>
      <w:r>
        <w:t>La gestion piscicole y est</w:t>
      </w:r>
      <w:r w:rsidR="00D22E0E">
        <w:t xml:space="preserve"> très</w:t>
      </w:r>
      <w:r>
        <w:t xml:space="preserve"> bien gérer.</w:t>
      </w:r>
    </w:p>
    <w:p w14:paraId="3EB09FC9" w14:textId="77777777" w:rsidR="00D22E0E" w:rsidRDefault="00FB719E" w:rsidP="004F596D">
      <w:pPr>
        <w:pStyle w:val="Paragraphedeliste"/>
      </w:pPr>
      <w:r>
        <w:t>Truite de souche, Truite d’é</w:t>
      </w:r>
      <w:r w:rsidRPr="00FB719E">
        <w:t xml:space="preserve">levage , Ombre Commun, et </w:t>
      </w:r>
      <w:r>
        <w:t xml:space="preserve">autres poisson </w:t>
      </w:r>
      <w:r w:rsidRPr="00FB719E">
        <w:t>Blanc vous y attende</w:t>
      </w:r>
      <w:r>
        <w:t>.</w:t>
      </w:r>
    </w:p>
    <w:p w14:paraId="6047A58A" w14:textId="77777777" w:rsidR="00D22E0E" w:rsidRDefault="00D22E0E" w:rsidP="004F596D">
      <w:pPr>
        <w:pStyle w:val="Paragraphedeliste"/>
        <w:rPr>
          <w:sz w:val="36"/>
          <w:u w:val="single"/>
        </w:rPr>
      </w:pPr>
      <w:r w:rsidRPr="00D22E0E">
        <w:rPr>
          <w:sz w:val="36"/>
          <w:u w:val="single"/>
        </w:rPr>
        <w:lastRenderedPageBreak/>
        <w:t>L’AMBLEVE</w:t>
      </w:r>
    </w:p>
    <w:p w14:paraId="37A6833D" w14:textId="77777777" w:rsidR="00FB719E" w:rsidRDefault="00FB719E" w:rsidP="004F596D">
      <w:pPr>
        <w:pStyle w:val="Paragraphedeliste"/>
        <w:rPr>
          <w:sz w:val="36"/>
          <w:u w:val="single"/>
        </w:rPr>
      </w:pPr>
    </w:p>
    <w:p w14:paraId="0A05886A" w14:textId="77777777" w:rsidR="00D22E0E" w:rsidRDefault="00FB719E" w:rsidP="004F596D">
      <w:pPr>
        <w:pStyle w:val="Paragraphedeliste"/>
        <w:rPr>
          <w:sz w:val="36"/>
          <w:u w:val="single"/>
        </w:rPr>
      </w:pPr>
      <w:r>
        <w:rPr>
          <w:noProof/>
          <w:sz w:val="36"/>
          <w:u w:val="single"/>
          <w:lang w:eastAsia="fr-BE"/>
        </w:rPr>
        <w:drawing>
          <wp:inline distT="0" distB="0" distL="0" distR="0" wp14:anchorId="09C98D8E" wp14:editId="14482F0B">
            <wp:extent cx="2667000" cy="1685290"/>
            <wp:effectExtent l="0" t="0" r="0" b="0"/>
            <wp:docPr id="16" name="Image 16" descr="C:\Users\FURBAIN\Pictures\B9716020220Z_1_20180613152516_000+GJJBFRI01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URBAIN\Pictures\B9716020220Z_1_20180613152516_000+GJJBFRI01_1-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3169" cy="1701826"/>
                    </a:xfrm>
                    <a:prstGeom prst="rect">
                      <a:avLst/>
                    </a:prstGeom>
                    <a:noFill/>
                    <a:ln>
                      <a:noFill/>
                    </a:ln>
                  </pic:spPr>
                </pic:pic>
              </a:graphicData>
            </a:graphic>
          </wp:inline>
        </w:drawing>
      </w:r>
      <w:r>
        <w:rPr>
          <w:noProof/>
          <w:sz w:val="36"/>
          <w:u w:val="single"/>
          <w:lang w:eastAsia="fr-BE"/>
        </w:rPr>
        <w:drawing>
          <wp:inline distT="0" distB="0" distL="0" distR="0" wp14:anchorId="30418427" wp14:editId="5C7786C3">
            <wp:extent cx="2571115" cy="1685290"/>
            <wp:effectExtent l="0" t="0" r="635" b="0"/>
            <wp:docPr id="17" name="Image 17" descr="C:\Users\FURBAIN\Pictures\sl_remise_20de_20tacon_20sur_20l_27ambl_2B_C2_BFve_20juin_202012_20_285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URBAIN\Pictures\sl_remise_20de_20tacon_20sur_20l_27ambl_2B_C2_BFve_20juin_202012_20_285_2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5286" cy="1701133"/>
                    </a:xfrm>
                    <a:prstGeom prst="rect">
                      <a:avLst/>
                    </a:prstGeom>
                    <a:noFill/>
                    <a:ln>
                      <a:noFill/>
                    </a:ln>
                  </pic:spPr>
                </pic:pic>
              </a:graphicData>
            </a:graphic>
          </wp:inline>
        </w:drawing>
      </w:r>
    </w:p>
    <w:p w14:paraId="114F0867" w14:textId="77777777" w:rsidR="00FB719E" w:rsidRDefault="00FB719E" w:rsidP="004F596D">
      <w:pPr>
        <w:pStyle w:val="Paragraphedeliste"/>
        <w:rPr>
          <w:sz w:val="36"/>
          <w:u w:val="single"/>
        </w:rPr>
      </w:pPr>
      <w:r>
        <w:rPr>
          <w:noProof/>
          <w:sz w:val="36"/>
          <w:u w:val="single"/>
          <w:lang w:eastAsia="fr-BE"/>
        </w:rPr>
        <w:drawing>
          <wp:inline distT="0" distB="0" distL="0" distR="0" wp14:anchorId="7079C253" wp14:editId="0A20E20B">
            <wp:extent cx="2668520" cy="1771650"/>
            <wp:effectExtent l="0" t="0" r="0" b="0"/>
            <wp:docPr id="18" name="Image 18" descr="C:\Users\FURBAIN\Pictures\La-Passerelle-rivière-été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FURBAIN\Pictures\La-Passerelle-rivière-été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6675" cy="1796981"/>
                    </a:xfrm>
                    <a:prstGeom prst="rect">
                      <a:avLst/>
                    </a:prstGeom>
                    <a:noFill/>
                    <a:ln>
                      <a:noFill/>
                    </a:ln>
                  </pic:spPr>
                </pic:pic>
              </a:graphicData>
            </a:graphic>
          </wp:inline>
        </w:drawing>
      </w:r>
      <w:r>
        <w:rPr>
          <w:noProof/>
          <w:sz w:val="36"/>
          <w:u w:val="single"/>
          <w:lang w:eastAsia="fr-BE"/>
        </w:rPr>
        <w:drawing>
          <wp:inline distT="0" distB="0" distL="0" distR="0" wp14:anchorId="2A8C6516" wp14:editId="670ED375">
            <wp:extent cx="2562086" cy="1774825"/>
            <wp:effectExtent l="0" t="0" r="0" b="0"/>
            <wp:docPr id="19" name="Image 19" descr="C:\Users\FURBAIN\Pictures\Aywaille_Fonds-Quarreux-(source-commune-Aywa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URBAIN\Pictures\Aywaille_Fonds-Quarreux-(source-commune-Aywaill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1960" cy="1795519"/>
                    </a:xfrm>
                    <a:prstGeom prst="rect">
                      <a:avLst/>
                    </a:prstGeom>
                    <a:noFill/>
                    <a:ln>
                      <a:noFill/>
                    </a:ln>
                  </pic:spPr>
                </pic:pic>
              </a:graphicData>
            </a:graphic>
          </wp:inline>
        </w:drawing>
      </w:r>
    </w:p>
    <w:p w14:paraId="20020C3F" w14:textId="77777777" w:rsidR="00FB719E" w:rsidRDefault="00FB719E" w:rsidP="004F596D">
      <w:pPr>
        <w:pStyle w:val="Paragraphedeliste"/>
        <w:rPr>
          <w:sz w:val="36"/>
          <w:u w:val="single"/>
        </w:rPr>
      </w:pPr>
      <w:r>
        <w:rPr>
          <w:noProof/>
          <w:sz w:val="36"/>
          <w:u w:val="single"/>
          <w:lang w:eastAsia="fr-BE"/>
        </w:rPr>
        <w:drawing>
          <wp:inline distT="0" distB="0" distL="0" distR="0" wp14:anchorId="3ED320DF" wp14:editId="44A0DE08">
            <wp:extent cx="2667000" cy="2111559"/>
            <wp:effectExtent l="0" t="0" r="0" b="3175"/>
            <wp:docPr id="20" name="Image 20" descr="C:\Users\FURBAIN\Pictures\20090801_1bis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URBAIN\Pictures\20090801_1bis_[800x60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3706" cy="2140621"/>
                    </a:xfrm>
                    <a:prstGeom prst="rect">
                      <a:avLst/>
                    </a:prstGeom>
                    <a:noFill/>
                    <a:ln>
                      <a:noFill/>
                    </a:ln>
                  </pic:spPr>
                </pic:pic>
              </a:graphicData>
            </a:graphic>
          </wp:inline>
        </w:drawing>
      </w:r>
      <w:r>
        <w:rPr>
          <w:noProof/>
          <w:sz w:val="36"/>
          <w:u w:val="single"/>
          <w:lang w:eastAsia="fr-BE"/>
        </w:rPr>
        <w:drawing>
          <wp:inline distT="0" distB="0" distL="0" distR="0" wp14:anchorId="6A72BCA2" wp14:editId="4EBB89FD">
            <wp:extent cx="2570747" cy="2123440"/>
            <wp:effectExtent l="0" t="0" r="1270" b="0"/>
            <wp:docPr id="21" name="Image 21" descr="C:\Users\FURBAIN\Pictures\5115-crop-750x530x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URBAIN\Pictures\5115-crop-750x530x7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3098" cy="2141902"/>
                    </a:xfrm>
                    <a:prstGeom prst="rect">
                      <a:avLst/>
                    </a:prstGeom>
                    <a:noFill/>
                    <a:ln>
                      <a:noFill/>
                    </a:ln>
                  </pic:spPr>
                </pic:pic>
              </a:graphicData>
            </a:graphic>
          </wp:inline>
        </w:drawing>
      </w:r>
    </w:p>
    <w:p w14:paraId="099C828A" w14:textId="77777777" w:rsidR="00FB719E" w:rsidRDefault="00FB719E" w:rsidP="004F596D">
      <w:pPr>
        <w:pStyle w:val="Paragraphedeliste"/>
        <w:rPr>
          <w:sz w:val="36"/>
          <w:u w:val="single"/>
        </w:rPr>
      </w:pPr>
      <w:r>
        <w:rPr>
          <w:noProof/>
          <w:sz w:val="36"/>
          <w:u w:val="single"/>
          <w:lang w:eastAsia="fr-BE"/>
        </w:rPr>
        <w:drawing>
          <wp:inline distT="0" distB="0" distL="0" distR="0" wp14:anchorId="0BA98169" wp14:editId="00D64C1A">
            <wp:extent cx="5237480" cy="1771650"/>
            <wp:effectExtent l="0" t="0" r="1270" b="0"/>
            <wp:docPr id="22" name="Image 22" descr="C:\Users\FURBAIN\Pictures\1e1f40b3fc0a6b8df075587959447cb7-1519228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FURBAIN\Pictures\1e1f40b3fc0a6b8df075587959447cb7-151922880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7480" cy="1771650"/>
                    </a:xfrm>
                    <a:prstGeom prst="rect">
                      <a:avLst/>
                    </a:prstGeom>
                    <a:noFill/>
                    <a:ln>
                      <a:noFill/>
                    </a:ln>
                  </pic:spPr>
                </pic:pic>
              </a:graphicData>
            </a:graphic>
          </wp:inline>
        </w:drawing>
      </w:r>
    </w:p>
    <w:p w14:paraId="54489DB5" w14:textId="77777777" w:rsidR="00D22E0E" w:rsidRPr="00D22E0E" w:rsidRDefault="00D22E0E" w:rsidP="00D22E0E">
      <w:pPr>
        <w:spacing w:after="0" w:line="240" w:lineRule="auto"/>
        <w:outlineLvl w:val="0"/>
        <w:rPr>
          <w:rFonts w:ascii="Times New Roman" w:eastAsia="Times New Roman" w:hAnsi="Times New Roman" w:cs="Times New Roman"/>
          <w:b/>
          <w:bCs/>
          <w:kern w:val="36"/>
          <w:sz w:val="48"/>
          <w:szCs w:val="48"/>
          <w:lang w:eastAsia="fr-BE"/>
        </w:rPr>
      </w:pPr>
      <w:r w:rsidRPr="00D22E0E">
        <w:rPr>
          <w:rFonts w:ascii="Arial" w:eastAsia="Times New Roman" w:hAnsi="Arial" w:cs="Arial"/>
          <w:color w:val="5C5C5C"/>
          <w:kern w:val="36"/>
          <w:sz w:val="23"/>
          <w:szCs w:val="23"/>
          <w:lang w:eastAsia="fr-BE"/>
        </w:rPr>
        <w:t xml:space="preserve">Riche de près de 1100 kilomètres de rivières et de plus de 270 hectares de plans d'eau, le sous-bassin de l'Amblève vous offre de multiples possibilités de pêche. Que vous </w:t>
      </w:r>
      <w:r w:rsidRPr="00D22E0E">
        <w:rPr>
          <w:rFonts w:ascii="Arial" w:eastAsia="Times New Roman" w:hAnsi="Arial" w:cs="Arial"/>
          <w:color w:val="5C5C5C"/>
          <w:kern w:val="36"/>
          <w:sz w:val="23"/>
          <w:szCs w:val="23"/>
          <w:lang w:eastAsia="fr-BE"/>
        </w:rPr>
        <w:lastRenderedPageBreak/>
        <w:t>soyez moucheur, amateur de pêche à la grande canne ou pêcheur de carnassiers, vous apprécierez le cadre préservé de cette vallée située aux portes des Ardennes.</w:t>
      </w:r>
    </w:p>
    <w:p w14:paraId="00D6FDBA" w14:textId="77777777" w:rsidR="00D22E0E" w:rsidRPr="00D22E0E" w:rsidRDefault="00D22E0E" w:rsidP="00D22E0E">
      <w:pPr>
        <w:spacing w:after="0" w:line="240" w:lineRule="auto"/>
        <w:rPr>
          <w:rFonts w:ascii="Times New Roman" w:eastAsia="Times New Roman" w:hAnsi="Times New Roman" w:cs="Times New Roman"/>
          <w:lang w:eastAsia="fr-BE"/>
        </w:rPr>
      </w:pPr>
      <w:r w:rsidRPr="00D22E0E">
        <w:rPr>
          <w:rFonts w:ascii="Times New Roman" w:eastAsia="Times New Roman" w:hAnsi="Times New Roman" w:cs="Times New Roman"/>
          <w:lang w:eastAsia="fr-BE"/>
        </w:rPr>
        <w:t> </w:t>
      </w:r>
    </w:p>
    <w:p w14:paraId="52D07B4C" w14:textId="77777777" w:rsidR="00D22E0E" w:rsidRPr="00D22E0E" w:rsidRDefault="00D22E0E" w:rsidP="00D22E0E">
      <w:pPr>
        <w:spacing w:after="0" w:line="240" w:lineRule="auto"/>
        <w:outlineLvl w:val="0"/>
        <w:rPr>
          <w:rFonts w:ascii="Times New Roman" w:eastAsia="Times New Roman" w:hAnsi="Times New Roman" w:cs="Times New Roman"/>
          <w:b/>
          <w:bCs/>
          <w:kern w:val="36"/>
          <w:sz w:val="48"/>
          <w:szCs w:val="48"/>
          <w:lang w:eastAsia="fr-BE"/>
        </w:rPr>
      </w:pPr>
      <w:r w:rsidRPr="00D22E0E">
        <w:rPr>
          <w:rFonts w:ascii="Arial" w:eastAsia="Times New Roman" w:hAnsi="Arial" w:cs="Arial"/>
          <w:color w:val="5C5C5C"/>
          <w:kern w:val="36"/>
          <w:sz w:val="23"/>
          <w:szCs w:val="23"/>
          <w:lang w:eastAsia="fr-BE"/>
        </w:rPr>
        <w:t xml:space="preserve">La Fédération Halieutique de l'Amblève et ses sociétés affiliées souhaitent rendre leurs parcours accessible au plus grand nombre en </w:t>
      </w:r>
      <w:r w:rsidR="0023648D" w:rsidRPr="00D22E0E">
        <w:rPr>
          <w:rFonts w:ascii="Arial" w:eastAsia="Times New Roman" w:hAnsi="Arial" w:cs="Arial"/>
          <w:color w:val="5C5C5C"/>
          <w:kern w:val="36"/>
          <w:sz w:val="23"/>
          <w:szCs w:val="23"/>
          <w:lang w:eastAsia="fr-BE"/>
        </w:rPr>
        <w:t>divulguant</w:t>
      </w:r>
      <w:r w:rsidRPr="00D22E0E">
        <w:rPr>
          <w:rFonts w:ascii="Arial" w:eastAsia="Times New Roman" w:hAnsi="Arial" w:cs="Arial"/>
          <w:color w:val="5C5C5C"/>
          <w:kern w:val="36"/>
          <w:sz w:val="23"/>
          <w:szCs w:val="23"/>
          <w:lang w:eastAsia="fr-BE"/>
        </w:rPr>
        <w:t xml:space="preserve"> toutes les informations utiles à la pêche dans la vallée de l'Amblève.</w:t>
      </w:r>
    </w:p>
    <w:p w14:paraId="2316EB54" w14:textId="77777777" w:rsidR="00D22E0E" w:rsidRPr="00D22E0E" w:rsidRDefault="00D22E0E" w:rsidP="00D22E0E">
      <w:pPr>
        <w:spacing w:after="0" w:line="240" w:lineRule="auto"/>
        <w:rPr>
          <w:rFonts w:ascii="Times New Roman" w:eastAsia="Times New Roman" w:hAnsi="Times New Roman" w:cs="Times New Roman"/>
          <w:lang w:eastAsia="fr-BE"/>
        </w:rPr>
      </w:pPr>
      <w:r w:rsidRPr="00D22E0E">
        <w:rPr>
          <w:rFonts w:ascii="Times New Roman" w:eastAsia="Times New Roman" w:hAnsi="Times New Roman" w:cs="Times New Roman"/>
          <w:lang w:eastAsia="fr-BE"/>
        </w:rPr>
        <w:t> </w:t>
      </w:r>
    </w:p>
    <w:p w14:paraId="414EB6DA" w14:textId="77777777" w:rsidR="00D22E0E" w:rsidRDefault="00D22E0E" w:rsidP="00D22E0E">
      <w:pPr>
        <w:spacing w:after="30" w:line="240" w:lineRule="auto"/>
        <w:outlineLvl w:val="0"/>
        <w:rPr>
          <w:rFonts w:ascii="Arial" w:eastAsia="Times New Roman" w:hAnsi="Arial" w:cs="Arial"/>
          <w:color w:val="5C5C5C"/>
          <w:kern w:val="36"/>
          <w:sz w:val="23"/>
          <w:szCs w:val="23"/>
          <w:lang w:eastAsia="fr-BE"/>
        </w:rPr>
      </w:pPr>
      <w:r w:rsidRPr="00D22E0E">
        <w:rPr>
          <w:rFonts w:ascii="Arial" w:eastAsia="Times New Roman" w:hAnsi="Arial" w:cs="Arial"/>
          <w:color w:val="5C5C5C"/>
          <w:kern w:val="36"/>
          <w:sz w:val="23"/>
          <w:szCs w:val="23"/>
          <w:lang w:eastAsia="fr-BE"/>
        </w:rPr>
        <w:t>Ce site vous est donc offert pour vous permettre de préparer au mieux vos futures sessions de pêche dans le sous-bassin de l'Amblève !</w:t>
      </w:r>
    </w:p>
    <w:p w14:paraId="03C9B206" w14:textId="77777777" w:rsidR="00FB719E" w:rsidRDefault="00FB719E" w:rsidP="00D22E0E">
      <w:pPr>
        <w:spacing w:after="30" w:line="240" w:lineRule="auto"/>
        <w:outlineLvl w:val="0"/>
        <w:rPr>
          <w:rFonts w:ascii="Arial" w:eastAsia="Times New Roman" w:hAnsi="Arial" w:cs="Arial"/>
          <w:color w:val="5C5C5C"/>
          <w:kern w:val="36"/>
          <w:sz w:val="23"/>
          <w:szCs w:val="23"/>
          <w:lang w:eastAsia="fr-BE"/>
        </w:rPr>
      </w:pPr>
      <w:r>
        <w:rPr>
          <w:rFonts w:ascii="Arial" w:eastAsia="Times New Roman" w:hAnsi="Arial" w:cs="Arial"/>
          <w:color w:val="5C5C5C"/>
          <w:kern w:val="36"/>
          <w:sz w:val="23"/>
          <w:szCs w:val="23"/>
          <w:lang w:eastAsia="fr-BE"/>
        </w:rPr>
        <w:t xml:space="preserve">Truite de souche, Truite </w:t>
      </w:r>
      <w:r w:rsidR="0023648D">
        <w:rPr>
          <w:rFonts w:ascii="Arial" w:eastAsia="Times New Roman" w:hAnsi="Arial" w:cs="Arial"/>
          <w:color w:val="5C5C5C"/>
          <w:kern w:val="36"/>
          <w:sz w:val="23"/>
          <w:szCs w:val="23"/>
          <w:lang w:eastAsia="fr-BE"/>
        </w:rPr>
        <w:t>d’élevage,</w:t>
      </w:r>
      <w:r>
        <w:rPr>
          <w:rFonts w:ascii="Arial" w:eastAsia="Times New Roman" w:hAnsi="Arial" w:cs="Arial"/>
          <w:color w:val="5C5C5C"/>
          <w:kern w:val="36"/>
          <w:sz w:val="23"/>
          <w:szCs w:val="23"/>
          <w:lang w:eastAsia="fr-BE"/>
        </w:rPr>
        <w:t xml:space="preserve"> Ombre Commun, et Blanc vous y attende.</w:t>
      </w:r>
    </w:p>
    <w:p w14:paraId="6BBF4813" w14:textId="77777777" w:rsidR="00D22E0E" w:rsidRDefault="00D358A9" w:rsidP="00D22E0E">
      <w:pPr>
        <w:spacing w:after="30" w:line="240" w:lineRule="auto"/>
        <w:outlineLvl w:val="0"/>
        <w:rPr>
          <w:rFonts w:ascii="Times New Roman" w:eastAsia="Times New Roman" w:hAnsi="Times New Roman" w:cs="Times New Roman"/>
          <w:b/>
          <w:bCs/>
          <w:kern w:val="36"/>
          <w:szCs w:val="48"/>
          <w:lang w:eastAsia="fr-BE"/>
        </w:rPr>
      </w:pPr>
      <w:hyperlink r:id="rId33" w:history="1">
        <w:r w:rsidR="00D22E0E" w:rsidRPr="00A32BF1">
          <w:rPr>
            <w:rStyle w:val="Lienhypertexte"/>
            <w:rFonts w:ascii="Times New Roman" w:eastAsia="Times New Roman" w:hAnsi="Times New Roman" w:cs="Times New Roman"/>
            <w:b/>
            <w:bCs/>
            <w:kern w:val="36"/>
            <w:szCs w:val="48"/>
            <w:lang w:eastAsia="fr-BE"/>
          </w:rPr>
          <w:t>http://www.peche-ambleve.be/</w:t>
        </w:r>
      </w:hyperlink>
    </w:p>
    <w:p w14:paraId="243CEE13" w14:textId="77777777" w:rsidR="00D22E0E" w:rsidRDefault="00D22E0E" w:rsidP="00D22E0E">
      <w:pPr>
        <w:spacing w:after="30" w:line="240" w:lineRule="auto"/>
        <w:outlineLvl w:val="0"/>
        <w:rPr>
          <w:rFonts w:ascii="Times New Roman" w:eastAsia="Times New Roman" w:hAnsi="Times New Roman" w:cs="Times New Roman"/>
          <w:b/>
          <w:bCs/>
          <w:kern w:val="36"/>
          <w:szCs w:val="48"/>
          <w:lang w:eastAsia="fr-BE"/>
        </w:rPr>
      </w:pPr>
    </w:p>
    <w:p w14:paraId="50861B67" w14:textId="77777777" w:rsidR="00D22E0E" w:rsidRDefault="00D22E0E" w:rsidP="00D22E0E">
      <w:pPr>
        <w:spacing w:after="30" w:line="240" w:lineRule="auto"/>
        <w:outlineLvl w:val="0"/>
        <w:rPr>
          <w:rFonts w:ascii="Arial" w:hAnsi="Arial" w:cs="Arial"/>
          <w:b/>
          <w:bCs/>
          <w:color w:val="5C5C5C"/>
          <w:sz w:val="20"/>
          <w:szCs w:val="20"/>
        </w:rPr>
      </w:pPr>
      <w:r>
        <w:rPr>
          <w:rFonts w:ascii="Arial" w:hAnsi="Arial" w:cs="Arial"/>
          <w:color w:val="5C5C5C"/>
          <w:sz w:val="20"/>
          <w:szCs w:val="20"/>
        </w:rPr>
        <w:t xml:space="preserve">Un travail en étroite collaboration avec les </w:t>
      </w:r>
      <w:r>
        <w:rPr>
          <w:rFonts w:ascii="Arial" w:hAnsi="Arial" w:cs="Arial"/>
          <w:b/>
          <w:bCs/>
          <w:color w:val="5C5C5C"/>
          <w:sz w:val="20"/>
          <w:szCs w:val="20"/>
        </w:rPr>
        <w:t>8 sociétés de pêche qui la compose</w:t>
      </w:r>
    </w:p>
    <w:p w14:paraId="43D629B7" w14:textId="77777777" w:rsidR="00971D6F" w:rsidRPr="00971D6F" w:rsidRDefault="00D22E0E" w:rsidP="00971D6F">
      <w:pPr>
        <w:pStyle w:val="Paragraphedeliste"/>
        <w:numPr>
          <w:ilvl w:val="0"/>
          <w:numId w:val="4"/>
        </w:numPr>
        <w:spacing w:after="30" w:line="240" w:lineRule="auto"/>
        <w:outlineLvl w:val="0"/>
        <w:rPr>
          <w:rFonts w:ascii="Arial" w:hAnsi="Arial" w:cs="Arial"/>
          <w:b/>
          <w:bCs/>
          <w:color w:val="5C5C5C"/>
          <w:sz w:val="20"/>
          <w:szCs w:val="20"/>
        </w:rPr>
      </w:pPr>
      <w:r w:rsidRPr="00971D6F">
        <w:rPr>
          <w:rFonts w:ascii="Arial" w:hAnsi="Arial" w:cs="Arial"/>
          <w:b/>
          <w:bCs/>
          <w:color w:val="5C5C5C"/>
          <w:sz w:val="20"/>
          <w:szCs w:val="20"/>
        </w:rPr>
        <w:t xml:space="preserve">La truite de stavelot </w:t>
      </w:r>
      <w:r w:rsidR="00971D6F" w:rsidRPr="003366CD">
        <w:rPr>
          <w:rFonts w:ascii="Arial" w:hAnsi="Arial" w:cs="Arial"/>
          <w:b/>
          <w:bCs/>
          <w:color w:val="FF0000"/>
          <w:sz w:val="20"/>
          <w:szCs w:val="20"/>
        </w:rPr>
        <w:t xml:space="preserve">14.5Km pour 50€/An </w:t>
      </w:r>
      <w:hyperlink r:id="rId34" w:history="1">
        <w:r w:rsidR="00971D6F" w:rsidRPr="00971D6F">
          <w:rPr>
            <w:rStyle w:val="Lienhypertexte"/>
            <w:rFonts w:ascii="Arial" w:hAnsi="Arial" w:cs="Arial"/>
            <w:b/>
            <w:bCs/>
            <w:sz w:val="20"/>
            <w:szCs w:val="20"/>
          </w:rPr>
          <w:t>http://www.peche-ambleve.be/latruite.html</w:t>
        </w:r>
      </w:hyperlink>
    </w:p>
    <w:p w14:paraId="0A0B2F85" w14:textId="77777777" w:rsidR="00D22E0E" w:rsidRPr="00971D6F" w:rsidRDefault="00D22E0E" w:rsidP="00971D6F">
      <w:pPr>
        <w:pStyle w:val="Paragraphedeliste"/>
        <w:numPr>
          <w:ilvl w:val="0"/>
          <w:numId w:val="4"/>
        </w:numPr>
        <w:spacing w:after="30" w:line="240" w:lineRule="auto"/>
        <w:outlineLvl w:val="0"/>
        <w:rPr>
          <w:rFonts w:ascii="Arial" w:hAnsi="Arial" w:cs="Arial"/>
          <w:b/>
          <w:bCs/>
          <w:color w:val="5C5C5C"/>
          <w:sz w:val="20"/>
          <w:szCs w:val="20"/>
        </w:rPr>
      </w:pPr>
      <w:r w:rsidRPr="00971D6F">
        <w:rPr>
          <w:rFonts w:ascii="Arial" w:hAnsi="Arial" w:cs="Arial"/>
          <w:b/>
          <w:bCs/>
          <w:color w:val="5C5C5C"/>
          <w:sz w:val="20"/>
          <w:szCs w:val="20"/>
        </w:rPr>
        <w:t xml:space="preserve">La lienne de Neufmoulin </w:t>
      </w:r>
      <w:r w:rsidRPr="003366CD">
        <w:rPr>
          <w:rFonts w:ascii="Arial" w:hAnsi="Arial" w:cs="Arial"/>
          <w:b/>
          <w:bCs/>
          <w:color w:val="FF0000"/>
          <w:sz w:val="20"/>
          <w:szCs w:val="20"/>
        </w:rPr>
        <w:t>6Km pour 60€/An</w:t>
      </w:r>
      <w:r w:rsidR="00971D6F" w:rsidRPr="003366CD">
        <w:rPr>
          <w:rFonts w:ascii="Arial" w:hAnsi="Arial" w:cs="Arial"/>
          <w:b/>
          <w:bCs/>
          <w:color w:val="FF0000"/>
          <w:sz w:val="20"/>
          <w:szCs w:val="20"/>
        </w:rPr>
        <w:t xml:space="preserve"> </w:t>
      </w:r>
      <w:hyperlink r:id="rId35" w:history="1">
        <w:r w:rsidR="00971D6F" w:rsidRPr="00971D6F">
          <w:rPr>
            <w:rStyle w:val="Lienhypertexte"/>
            <w:rFonts w:ascii="Arial" w:hAnsi="Arial" w:cs="Arial"/>
            <w:b/>
            <w:bCs/>
            <w:sz w:val="20"/>
            <w:szCs w:val="20"/>
          </w:rPr>
          <w:t>http://www.peche-ambleve.be/neufmoulin.html</w:t>
        </w:r>
      </w:hyperlink>
    </w:p>
    <w:p w14:paraId="6A2AB337" w14:textId="77777777" w:rsidR="00971D6F" w:rsidRPr="00971D6F" w:rsidRDefault="00971D6F" w:rsidP="00971D6F">
      <w:pPr>
        <w:pStyle w:val="Paragraphedeliste"/>
        <w:numPr>
          <w:ilvl w:val="0"/>
          <w:numId w:val="4"/>
        </w:numPr>
        <w:spacing w:after="30" w:line="240" w:lineRule="auto"/>
        <w:outlineLvl w:val="0"/>
        <w:rPr>
          <w:rFonts w:ascii="Arial" w:hAnsi="Arial" w:cs="Arial"/>
          <w:b/>
          <w:bCs/>
          <w:color w:val="5C5C5C"/>
          <w:sz w:val="20"/>
          <w:szCs w:val="20"/>
        </w:rPr>
      </w:pPr>
      <w:r w:rsidRPr="00971D6F">
        <w:rPr>
          <w:rFonts w:ascii="Arial" w:hAnsi="Arial" w:cs="Arial"/>
          <w:b/>
          <w:bCs/>
          <w:color w:val="5C5C5C"/>
          <w:sz w:val="20"/>
          <w:szCs w:val="20"/>
        </w:rPr>
        <w:t xml:space="preserve">Ligue Royale des Pêcheurs de l'Est  </w:t>
      </w:r>
      <w:r w:rsidRPr="003366CD">
        <w:rPr>
          <w:rFonts w:ascii="Arial" w:hAnsi="Arial" w:cs="Arial"/>
          <w:b/>
          <w:bCs/>
          <w:color w:val="FF0000"/>
          <w:sz w:val="20"/>
          <w:szCs w:val="20"/>
        </w:rPr>
        <w:t xml:space="preserve">7 et 12Km pour 65€/An </w:t>
      </w:r>
      <w:hyperlink r:id="rId36" w:history="1">
        <w:r w:rsidRPr="00971D6F">
          <w:rPr>
            <w:rStyle w:val="Lienhypertexte"/>
            <w:rFonts w:ascii="Arial" w:hAnsi="Arial" w:cs="Arial"/>
            <w:b/>
            <w:bCs/>
            <w:sz w:val="20"/>
            <w:szCs w:val="20"/>
          </w:rPr>
          <w:t>http://www.peche-ambleve.be/lrpe.html</w:t>
        </w:r>
      </w:hyperlink>
    </w:p>
    <w:p w14:paraId="032A4423" w14:textId="77777777" w:rsidR="00971D6F" w:rsidRPr="00971D6F" w:rsidRDefault="00971D6F" w:rsidP="00971D6F">
      <w:pPr>
        <w:pStyle w:val="Paragraphedeliste"/>
        <w:numPr>
          <w:ilvl w:val="0"/>
          <w:numId w:val="4"/>
        </w:numPr>
        <w:spacing w:after="30" w:line="240" w:lineRule="auto"/>
        <w:outlineLvl w:val="0"/>
        <w:rPr>
          <w:rFonts w:ascii="Arial" w:hAnsi="Arial" w:cs="Arial"/>
          <w:b/>
          <w:bCs/>
          <w:color w:val="5C5C5C"/>
          <w:sz w:val="20"/>
          <w:szCs w:val="20"/>
        </w:rPr>
      </w:pPr>
      <w:r w:rsidRPr="00971D6F">
        <w:rPr>
          <w:rFonts w:ascii="Arial" w:hAnsi="Arial" w:cs="Arial"/>
          <w:b/>
          <w:bCs/>
          <w:color w:val="5C5C5C"/>
          <w:sz w:val="20"/>
          <w:szCs w:val="20"/>
        </w:rPr>
        <w:t>Pêcheurs Réunis de Basse-Bodeux - Coo - Trois-Ponts</w:t>
      </w:r>
      <w:r>
        <w:rPr>
          <w:rFonts w:ascii="Arial" w:hAnsi="Arial" w:cs="Arial"/>
          <w:b/>
          <w:bCs/>
          <w:color w:val="5C5C5C"/>
          <w:sz w:val="20"/>
          <w:szCs w:val="20"/>
        </w:rPr>
        <w:t xml:space="preserve"> </w:t>
      </w:r>
      <w:r w:rsidRPr="003366CD">
        <w:rPr>
          <w:rFonts w:ascii="Arial" w:hAnsi="Arial" w:cs="Arial"/>
          <w:b/>
          <w:bCs/>
          <w:color w:val="FF0000"/>
          <w:sz w:val="20"/>
          <w:szCs w:val="20"/>
        </w:rPr>
        <w:t>15Km pour 60€/An ou en No Kill 30€/An</w:t>
      </w:r>
      <w:r>
        <w:rPr>
          <w:rFonts w:ascii="Arial" w:hAnsi="Arial" w:cs="Arial"/>
          <w:b/>
          <w:bCs/>
          <w:color w:val="5C5C5C"/>
          <w:sz w:val="20"/>
          <w:szCs w:val="20"/>
        </w:rPr>
        <w:t xml:space="preserve"> </w:t>
      </w:r>
      <w:hyperlink r:id="rId37" w:history="1">
        <w:r w:rsidRPr="00A32BF1">
          <w:rPr>
            <w:rStyle w:val="Lienhypertexte"/>
            <w:rFonts w:ascii="Arial" w:hAnsi="Arial" w:cs="Arial"/>
            <w:b/>
            <w:bCs/>
            <w:sz w:val="20"/>
            <w:szCs w:val="20"/>
          </w:rPr>
          <w:t>http://www.peche-ambleve.be/trois-ponts.html</w:t>
        </w:r>
      </w:hyperlink>
    </w:p>
    <w:p w14:paraId="0784AF8F" w14:textId="77777777" w:rsidR="00971D6F" w:rsidRPr="00971D6F" w:rsidRDefault="00971D6F" w:rsidP="00971D6F">
      <w:pPr>
        <w:pStyle w:val="Paragraphedeliste"/>
        <w:numPr>
          <w:ilvl w:val="0"/>
          <w:numId w:val="4"/>
        </w:numPr>
        <w:spacing w:after="30" w:line="240" w:lineRule="auto"/>
        <w:outlineLvl w:val="0"/>
        <w:rPr>
          <w:rFonts w:ascii="Arial" w:hAnsi="Arial" w:cs="Arial"/>
          <w:b/>
          <w:bCs/>
          <w:color w:val="5C5C5C"/>
          <w:sz w:val="20"/>
          <w:szCs w:val="20"/>
        </w:rPr>
      </w:pPr>
      <w:r w:rsidRPr="00971D6F">
        <w:rPr>
          <w:rFonts w:ascii="Arial" w:hAnsi="Arial" w:cs="Arial"/>
          <w:b/>
          <w:bCs/>
          <w:color w:val="5C5C5C"/>
          <w:sz w:val="20"/>
          <w:szCs w:val="20"/>
        </w:rPr>
        <w:t xml:space="preserve">Pêcheurs Réunis de Sougnée - Remouchamps </w:t>
      </w:r>
      <w:r>
        <w:rPr>
          <w:rFonts w:ascii="Arial" w:hAnsi="Arial" w:cs="Arial"/>
          <w:b/>
          <w:bCs/>
          <w:color w:val="5C5C5C"/>
          <w:sz w:val="20"/>
          <w:szCs w:val="20"/>
        </w:rPr>
        <w:t>–</w:t>
      </w:r>
      <w:r w:rsidRPr="00971D6F">
        <w:rPr>
          <w:rFonts w:ascii="Arial" w:hAnsi="Arial" w:cs="Arial"/>
          <w:b/>
          <w:bCs/>
          <w:color w:val="5C5C5C"/>
          <w:sz w:val="20"/>
          <w:szCs w:val="20"/>
        </w:rPr>
        <w:t xml:space="preserve"> Nonceveux</w:t>
      </w:r>
      <w:r>
        <w:rPr>
          <w:rFonts w:ascii="Arial" w:hAnsi="Arial" w:cs="Arial"/>
          <w:b/>
          <w:bCs/>
          <w:color w:val="5C5C5C"/>
          <w:sz w:val="20"/>
          <w:szCs w:val="20"/>
        </w:rPr>
        <w:t xml:space="preserve"> </w:t>
      </w:r>
      <w:r w:rsidRPr="003366CD">
        <w:rPr>
          <w:rFonts w:ascii="Arial" w:hAnsi="Arial" w:cs="Arial"/>
          <w:b/>
          <w:bCs/>
          <w:color w:val="FF0000"/>
          <w:sz w:val="20"/>
          <w:szCs w:val="20"/>
        </w:rPr>
        <w:t xml:space="preserve">20.5 Km pour 60€/An </w:t>
      </w:r>
      <w:hyperlink r:id="rId38" w:history="1">
        <w:r w:rsidRPr="00A32BF1">
          <w:rPr>
            <w:rStyle w:val="Lienhypertexte"/>
            <w:rFonts w:ascii="Arial" w:hAnsi="Arial" w:cs="Arial"/>
            <w:b/>
            <w:bCs/>
            <w:sz w:val="20"/>
            <w:szCs w:val="20"/>
          </w:rPr>
          <w:t>http://www.peche-ambleve.be/psrn.html</w:t>
        </w:r>
      </w:hyperlink>
    </w:p>
    <w:p w14:paraId="084FC750" w14:textId="77777777" w:rsidR="00971D6F" w:rsidRDefault="00971D6F" w:rsidP="00971D6F">
      <w:pPr>
        <w:pStyle w:val="Paragraphedeliste"/>
        <w:numPr>
          <w:ilvl w:val="0"/>
          <w:numId w:val="4"/>
        </w:numPr>
        <w:spacing w:after="30" w:line="240" w:lineRule="auto"/>
        <w:outlineLvl w:val="0"/>
        <w:rPr>
          <w:rFonts w:ascii="Arial" w:hAnsi="Arial" w:cs="Arial"/>
          <w:b/>
          <w:bCs/>
          <w:color w:val="5C5C5C"/>
          <w:sz w:val="20"/>
          <w:szCs w:val="20"/>
        </w:rPr>
      </w:pPr>
      <w:r w:rsidRPr="00971D6F">
        <w:rPr>
          <w:rFonts w:ascii="Arial" w:hAnsi="Arial" w:cs="Arial"/>
          <w:b/>
          <w:bCs/>
          <w:color w:val="5C5C5C"/>
          <w:sz w:val="20"/>
          <w:szCs w:val="20"/>
        </w:rPr>
        <w:t>Société de Pêche du Rechter Weiher</w:t>
      </w:r>
      <w:r>
        <w:rPr>
          <w:rFonts w:ascii="Arial" w:hAnsi="Arial" w:cs="Arial"/>
          <w:b/>
          <w:bCs/>
          <w:color w:val="5C5C5C"/>
          <w:sz w:val="20"/>
          <w:szCs w:val="20"/>
        </w:rPr>
        <w:t xml:space="preserve"> Pêche en étang </w:t>
      </w:r>
      <w:r w:rsidRPr="003366CD">
        <w:rPr>
          <w:rFonts w:ascii="Arial" w:hAnsi="Arial" w:cs="Arial"/>
          <w:b/>
          <w:bCs/>
          <w:color w:val="FF0000"/>
          <w:sz w:val="20"/>
          <w:szCs w:val="20"/>
        </w:rPr>
        <w:t>200€/An ou rivière 50€/An pour 570M.</w:t>
      </w:r>
      <w:r>
        <w:rPr>
          <w:rFonts w:ascii="Arial" w:hAnsi="Arial" w:cs="Arial"/>
          <w:b/>
          <w:bCs/>
          <w:color w:val="5C5C5C"/>
          <w:sz w:val="20"/>
          <w:szCs w:val="20"/>
        </w:rPr>
        <w:t xml:space="preserve"> </w:t>
      </w:r>
      <w:hyperlink r:id="rId39" w:history="1">
        <w:r w:rsidRPr="00A32BF1">
          <w:rPr>
            <w:rStyle w:val="Lienhypertexte"/>
            <w:rFonts w:ascii="Arial" w:hAnsi="Arial" w:cs="Arial"/>
            <w:b/>
            <w:bCs/>
            <w:sz w:val="20"/>
            <w:szCs w:val="20"/>
          </w:rPr>
          <w:t>http://www.peche-ambleve.be/recht.html</w:t>
        </w:r>
      </w:hyperlink>
    </w:p>
    <w:p w14:paraId="779E01AC" w14:textId="77777777" w:rsidR="00971D6F" w:rsidRDefault="00971D6F" w:rsidP="00971D6F">
      <w:pPr>
        <w:pStyle w:val="Paragraphedeliste"/>
        <w:numPr>
          <w:ilvl w:val="0"/>
          <w:numId w:val="4"/>
        </w:numPr>
        <w:spacing w:after="30" w:line="240" w:lineRule="auto"/>
        <w:outlineLvl w:val="0"/>
        <w:rPr>
          <w:rFonts w:ascii="Arial" w:hAnsi="Arial" w:cs="Arial"/>
          <w:b/>
          <w:bCs/>
          <w:color w:val="5C5C5C"/>
          <w:sz w:val="20"/>
          <w:szCs w:val="20"/>
        </w:rPr>
      </w:pPr>
      <w:r>
        <w:rPr>
          <w:rFonts w:ascii="Arial" w:hAnsi="Arial" w:cs="Arial"/>
          <w:b/>
          <w:bCs/>
          <w:color w:val="5C5C5C"/>
          <w:sz w:val="20"/>
          <w:szCs w:val="20"/>
        </w:rPr>
        <w:t xml:space="preserve">Société Lienne et Chavanne </w:t>
      </w:r>
      <w:r w:rsidRPr="003366CD">
        <w:rPr>
          <w:rFonts w:ascii="Arial" w:hAnsi="Arial" w:cs="Arial"/>
          <w:b/>
          <w:bCs/>
          <w:color w:val="FF0000"/>
          <w:sz w:val="20"/>
          <w:szCs w:val="20"/>
        </w:rPr>
        <w:t>Lien inactif pas d’info</w:t>
      </w:r>
      <w:r>
        <w:rPr>
          <w:rFonts w:ascii="Arial" w:hAnsi="Arial" w:cs="Arial"/>
          <w:b/>
          <w:bCs/>
          <w:color w:val="5C5C5C"/>
          <w:sz w:val="20"/>
          <w:szCs w:val="20"/>
        </w:rPr>
        <w:t>.</w:t>
      </w:r>
    </w:p>
    <w:p w14:paraId="03B30838" w14:textId="77777777" w:rsidR="00971D6F" w:rsidRDefault="00971D6F" w:rsidP="00971D6F">
      <w:pPr>
        <w:pStyle w:val="Paragraphedeliste"/>
        <w:numPr>
          <w:ilvl w:val="0"/>
          <w:numId w:val="4"/>
        </w:numPr>
        <w:spacing w:after="30" w:line="240" w:lineRule="auto"/>
        <w:outlineLvl w:val="0"/>
        <w:rPr>
          <w:rFonts w:ascii="Arial" w:hAnsi="Arial" w:cs="Arial"/>
          <w:b/>
          <w:bCs/>
          <w:color w:val="5C5C5C"/>
          <w:sz w:val="20"/>
          <w:szCs w:val="20"/>
        </w:rPr>
      </w:pPr>
      <w:r>
        <w:rPr>
          <w:rFonts w:ascii="Arial" w:hAnsi="Arial" w:cs="Arial"/>
          <w:b/>
          <w:bCs/>
          <w:color w:val="5C5C5C"/>
          <w:sz w:val="20"/>
          <w:szCs w:val="20"/>
        </w:rPr>
        <w:t xml:space="preserve">Société Royal des pêcheurs de la lienne (Lierneux) </w:t>
      </w:r>
      <w:r w:rsidRPr="003366CD">
        <w:rPr>
          <w:rFonts w:ascii="Arial" w:hAnsi="Arial" w:cs="Arial"/>
          <w:b/>
          <w:bCs/>
          <w:color w:val="FF0000"/>
          <w:sz w:val="20"/>
          <w:szCs w:val="20"/>
        </w:rPr>
        <w:t>Lien inactif pas d’info</w:t>
      </w:r>
      <w:r>
        <w:rPr>
          <w:rFonts w:ascii="Arial" w:hAnsi="Arial" w:cs="Arial"/>
          <w:b/>
          <w:bCs/>
          <w:color w:val="5C5C5C"/>
          <w:sz w:val="20"/>
          <w:szCs w:val="20"/>
        </w:rPr>
        <w:t>.</w:t>
      </w:r>
    </w:p>
    <w:p w14:paraId="064F0C1D" w14:textId="77777777" w:rsidR="003366CD" w:rsidRDefault="003366CD" w:rsidP="003366CD">
      <w:pPr>
        <w:pStyle w:val="Paragraphedeliste"/>
        <w:spacing w:after="30" w:line="240" w:lineRule="auto"/>
        <w:outlineLvl w:val="0"/>
        <w:rPr>
          <w:rFonts w:ascii="Arial" w:hAnsi="Arial" w:cs="Arial"/>
          <w:b/>
          <w:bCs/>
          <w:color w:val="5C5C5C"/>
          <w:sz w:val="20"/>
          <w:szCs w:val="20"/>
        </w:rPr>
      </w:pPr>
    </w:p>
    <w:p w14:paraId="219057C1" w14:textId="77777777" w:rsidR="003366CD" w:rsidRPr="003366CD" w:rsidRDefault="003366CD" w:rsidP="003366CD">
      <w:pPr>
        <w:pStyle w:val="Paragraphedeliste"/>
        <w:spacing w:after="30" w:line="240" w:lineRule="auto"/>
        <w:outlineLvl w:val="0"/>
        <w:rPr>
          <w:rFonts w:ascii="Arial" w:hAnsi="Arial" w:cs="Arial"/>
          <w:b/>
          <w:bCs/>
          <w:color w:val="FF0000"/>
          <w:sz w:val="20"/>
          <w:szCs w:val="20"/>
        </w:rPr>
      </w:pPr>
      <w:r w:rsidRPr="003366CD">
        <w:rPr>
          <w:rFonts w:ascii="Arial" w:hAnsi="Arial" w:cs="Arial"/>
          <w:b/>
          <w:bCs/>
          <w:color w:val="FF0000"/>
          <w:sz w:val="20"/>
          <w:szCs w:val="20"/>
        </w:rPr>
        <w:t>Les carte à la journée sont de de 12.5€ à 15€ (voir avec chaque associations)</w:t>
      </w:r>
    </w:p>
    <w:p w14:paraId="398348D3" w14:textId="77777777" w:rsidR="00971D6F" w:rsidRPr="00971D6F" w:rsidRDefault="00971D6F" w:rsidP="00971D6F">
      <w:pPr>
        <w:pStyle w:val="Paragraphedeliste"/>
        <w:spacing w:after="30" w:line="240" w:lineRule="auto"/>
        <w:outlineLvl w:val="0"/>
        <w:rPr>
          <w:rFonts w:ascii="Arial" w:hAnsi="Arial" w:cs="Arial"/>
          <w:b/>
          <w:bCs/>
          <w:color w:val="5C5C5C"/>
          <w:sz w:val="20"/>
          <w:szCs w:val="20"/>
        </w:rPr>
      </w:pPr>
    </w:p>
    <w:p w14:paraId="7C8DABF4" w14:textId="77777777" w:rsidR="00D22E0E" w:rsidRPr="00D22E0E" w:rsidRDefault="00D22E0E" w:rsidP="00D22E0E">
      <w:pPr>
        <w:spacing w:after="30" w:line="240" w:lineRule="auto"/>
        <w:outlineLvl w:val="0"/>
        <w:rPr>
          <w:rFonts w:ascii="Times New Roman" w:eastAsia="Times New Roman" w:hAnsi="Times New Roman" w:cs="Times New Roman"/>
          <w:bCs/>
          <w:kern w:val="36"/>
          <w:szCs w:val="48"/>
          <w:lang w:eastAsia="fr-BE"/>
        </w:rPr>
      </w:pPr>
      <w:r w:rsidRPr="00D22E0E">
        <w:rPr>
          <w:rFonts w:ascii="Times New Roman" w:eastAsia="Times New Roman" w:hAnsi="Times New Roman" w:cs="Times New Roman"/>
          <w:bCs/>
          <w:kern w:val="36"/>
          <w:szCs w:val="48"/>
          <w:lang w:eastAsia="fr-BE"/>
        </w:rPr>
        <w:t>Carte des parcours de Pêche des sociétés</w:t>
      </w:r>
      <w:r>
        <w:rPr>
          <w:rFonts w:ascii="Times New Roman" w:eastAsia="Times New Roman" w:hAnsi="Times New Roman" w:cs="Times New Roman"/>
          <w:bCs/>
          <w:kern w:val="36"/>
          <w:szCs w:val="48"/>
          <w:lang w:eastAsia="fr-BE"/>
        </w:rPr>
        <w:t xml:space="preserve"> : </w:t>
      </w:r>
      <w:hyperlink r:id="rId40" w:history="1">
        <w:r w:rsidRPr="00A32BF1">
          <w:rPr>
            <w:rStyle w:val="Lienhypertexte"/>
            <w:rFonts w:ascii="Times New Roman" w:eastAsia="Times New Roman" w:hAnsi="Times New Roman" w:cs="Times New Roman"/>
            <w:bCs/>
            <w:kern w:val="36"/>
            <w:szCs w:val="48"/>
            <w:lang w:eastAsia="fr-BE"/>
          </w:rPr>
          <w:t>http://www.peche-ambleve.be/crbst_2.html</w:t>
        </w:r>
      </w:hyperlink>
    </w:p>
    <w:p w14:paraId="620A9FA8" w14:textId="77777777" w:rsidR="00D22E0E" w:rsidRDefault="00971D6F" w:rsidP="00D22E0E">
      <w:pPr>
        <w:spacing w:after="30" w:line="240" w:lineRule="auto"/>
        <w:outlineLvl w:val="0"/>
        <w:rPr>
          <w:rFonts w:ascii="Times New Roman" w:eastAsia="Times New Roman" w:hAnsi="Times New Roman" w:cs="Times New Roman"/>
          <w:bCs/>
          <w:kern w:val="36"/>
          <w:szCs w:val="48"/>
          <w:lang w:eastAsia="fr-BE"/>
        </w:rPr>
      </w:pPr>
      <w:r w:rsidRPr="00971D6F">
        <w:rPr>
          <w:rFonts w:ascii="Times New Roman" w:eastAsia="Times New Roman" w:hAnsi="Times New Roman" w:cs="Times New Roman"/>
          <w:bCs/>
          <w:kern w:val="36"/>
          <w:szCs w:val="48"/>
          <w:lang w:eastAsia="fr-BE"/>
        </w:rPr>
        <w:t>Pour toute question ces Ici</w:t>
      </w:r>
      <w:r>
        <w:rPr>
          <w:rFonts w:ascii="Times New Roman" w:eastAsia="Times New Roman" w:hAnsi="Times New Roman" w:cs="Times New Roman"/>
          <w:bCs/>
          <w:kern w:val="36"/>
          <w:szCs w:val="48"/>
          <w:lang w:eastAsia="fr-BE"/>
        </w:rPr>
        <w:t xml:space="preserve"> : </w:t>
      </w:r>
      <w:hyperlink r:id="rId41" w:history="1">
        <w:r w:rsidRPr="00A32BF1">
          <w:rPr>
            <w:rStyle w:val="Lienhypertexte"/>
            <w:rFonts w:ascii="Times New Roman" w:eastAsia="Times New Roman" w:hAnsi="Times New Roman" w:cs="Times New Roman"/>
            <w:bCs/>
            <w:kern w:val="36"/>
            <w:szCs w:val="48"/>
            <w:lang w:eastAsia="fr-BE"/>
          </w:rPr>
          <w:t>http://www.peche-ambleve.be/contact.html</w:t>
        </w:r>
      </w:hyperlink>
    </w:p>
    <w:p w14:paraId="4C9BDF26" w14:textId="77777777" w:rsidR="00971D6F" w:rsidRPr="00971D6F" w:rsidRDefault="00971D6F" w:rsidP="00D22E0E">
      <w:pPr>
        <w:spacing w:after="30" w:line="240" w:lineRule="auto"/>
        <w:outlineLvl w:val="0"/>
        <w:rPr>
          <w:rFonts w:ascii="Times New Roman" w:eastAsia="Times New Roman" w:hAnsi="Times New Roman" w:cs="Times New Roman"/>
          <w:bCs/>
          <w:kern w:val="36"/>
          <w:szCs w:val="48"/>
          <w:lang w:eastAsia="fr-BE"/>
        </w:rPr>
      </w:pPr>
    </w:p>
    <w:p w14:paraId="12CC9CF5" w14:textId="77777777" w:rsidR="00D22E0E" w:rsidRDefault="00D22E0E" w:rsidP="004F596D">
      <w:pPr>
        <w:pStyle w:val="Paragraphedeliste"/>
      </w:pPr>
    </w:p>
    <w:p w14:paraId="4EAE28E9" w14:textId="77777777" w:rsidR="00D22E0E" w:rsidRDefault="00D22E0E" w:rsidP="004F596D">
      <w:pPr>
        <w:pStyle w:val="Paragraphedeliste"/>
      </w:pPr>
    </w:p>
    <w:p w14:paraId="0A645E8B" w14:textId="77777777" w:rsidR="00D22E0E" w:rsidRPr="00D64D06" w:rsidRDefault="00D22E0E" w:rsidP="004F596D">
      <w:pPr>
        <w:pStyle w:val="Paragraphedeliste"/>
      </w:pPr>
    </w:p>
    <w:p w14:paraId="478BC38D" w14:textId="77777777" w:rsidR="00C4203F" w:rsidRDefault="00C4203F" w:rsidP="004F596D">
      <w:pPr>
        <w:pStyle w:val="Paragraphedeliste"/>
        <w:rPr>
          <w:sz w:val="36"/>
          <w:u w:val="single"/>
        </w:rPr>
      </w:pPr>
    </w:p>
    <w:p w14:paraId="57D9D5E2" w14:textId="77777777" w:rsidR="00C4203F" w:rsidRDefault="00C4203F" w:rsidP="004F596D">
      <w:pPr>
        <w:pStyle w:val="Paragraphedeliste"/>
        <w:rPr>
          <w:sz w:val="36"/>
          <w:u w:val="single"/>
        </w:rPr>
      </w:pPr>
    </w:p>
    <w:p w14:paraId="0972B534" w14:textId="77777777" w:rsidR="00D358A9" w:rsidRDefault="00D358A9" w:rsidP="004F596D">
      <w:pPr>
        <w:pStyle w:val="Paragraphedeliste"/>
        <w:rPr>
          <w:sz w:val="36"/>
          <w:u w:val="single"/>
        </w:rPr>
      </w:pPr>
    </w:p>
    <w:p w14:paraId="227EA47C" w14:textId="77777777" w:rsidR="00D358A9" w:rsidRDefault="00D358A9" w:rsidP="004F596D">
      <w:pPr>
        <w:pStyle w:val="Paragraphedeliste"/>
        <w:rPr>
          <w:sz w:val="36"/>
          <w:u w:val="single"/>
        </w:rPr>
      </w:pPr>
    </w:p>
    <w:p w14:paraId="0EDB4260" w14:textId="77777777" w:rsidR="00D358A9" w:rsidRDefault="00D358A9" w:rsidP="004F596D">
      <w:pPr>
        <w:pStyle w:val="Paragraphedeliste"/>
        <w:rPr>
          <w:sz w:val="36"/>
          <w:u w:val="single"/>
        </w:rPr>
      </w:pPr>
    </w:p>
    <w:p w14:paraId="41DF5551" w14:textId="77777777" w:rsidR="00D358A9" w:rsidRDefault="00D358A9" w:rsidP="004F596D">
      <w:pPr>
        <w:pStyle w:val="Paragraphedeliste"/>
        <w:rPr>
          <w:sz w:val="36"/>
          <w:u w:val="single"/>
        </w:rPr>
      </w:pPr>
    </w:p>
    <w:p w14:paraId="2AC5CB8E" w14:textId="77777777" w:rsidR="00D358A9" w:rsidRDefault="00D358A9" w:rsidP="004F596D">
      <w:pPr>
        <w:pStyle w:val="Paragraphedeliste"/>
        <w:rPr>
          <w:sz w:val="36"/>
          <w:u w:val="single"/>
        </w:rPr>
      </w:pPr>
    </w:p>
    <w:p w14:paraId="14057BC7" w14:textId="77777777" w:rsidR="00D358A9" w:rsidRDefault="00D358A9" w:rsidP="004F596D">
      <w:pPr>
        <w:pStyle w:val="Paragraphedeliste"/>
        <w:rPr>
          <w:sz w:val="36"/>
          <w:u w:val="single"/>
        </w:rPr>
      </w:pPr>
    </w:p>
    <w:p w14:paraId="397F7822" w14:textId="77777777" w:rsidR="00D358A9" w:rsidRDefault="00D358A9" w:rsidP="00D358A9">
      <w:pPr>
        <w:rPr>
          <w:sz w:val="36"/>
          <w:u w:val="single"/>
        </w:rPr>
      </w:pPr>
    </w:p>
    <w:p w14:paraId="5AEF1AE3" w14:textId="66FE0129" w:rsidR="00E459AB" w:rsidRPr="00D358A9" w:rsidRDefault="00FB719E" w:rsidP="00D358A9">
      <w:pPr>
        <w:rPr>
          <w:sz w:val="36"/>
          <w:u w:val="single"/>
        </w:rPr>
      </w:pPr>
      <w:r w:rsidRPr="00D358A9">
        <w:rPr>
          <w:sz w:val="36"/>
          <w:u w:val="single"/>
        </w:rPr>
        <w:lastRenderedPageBreak/>
        <w:t>LA VESDRE</w:t>
      </w:r>
    </w:p>
    <w:p w14:paraId="21E763DD" w14:textId="77777777" w:rsidR="00FB719E" w:rsidRDefault="00FB719E" w:rsidP="004F596D">
      <w:pPr>
        <w:pStyle w:val="Paragraphedeliste"/>
        <w:rPr>
          <w:u w:val="single"/>
        </w:rPr>
      </w:pPr>
    </w:p>
    <w:p w14:paraId="44EED041" w14:textId="77777777" w:rsidR="00E459AB" w:rsidRDefault="00E459AB" w:rsidP="004F596D">
      <w:pPr>
        <w:pStyle w:val="Paragraphedeliste"/>
        <w:rPr>
          <w:rFonts w:ascii="Baskerville Old Face" w:hAnsi="Baskerville Old Face"/>
          <w:sz w:val="24"/>
          <w:szCs w:val="20"/>
        </w:rPr>
      </w:pPr>
    </w:p>
    <w:p w14:paraId="18B82595" w14:textId="77777777" w:rsidR="00FB719E" w:rsidRDefault="00FB719E" w:rsidP="00FB719E">
      <w:pPr>
        <w:rPr>
          <w:rFonts w:ascii="Baskerville Old Face" w:hAnsi="Baskerville Old Face"/>
          <w:sz w:val="24"/>
          <w:szCs w:val="20"/>
        </w:rPr>
      </w:pPr>
      <w:r>
        <w:rPr>
          <w:rFonts w:ascii="Baskerville Old Face" w:hAnsi="Baskerville Old Face"/>
          <w:noProof/>
          <w:sz w:val="24"/>
          <w:szCs w:val="20"/>
          <w:lang w:eastAsia="fr-BE"/>
        </w:rPr>
        <w:drawing>
          <wp:inline distT="0" distB="0" distL="0" distR="0" wp14:anchorId="38322257" wp14:editId="765C337A">
            <wp:extent cx="2743200" cy="1685918"/>
            <wp:effectExtent l="0" t="0" r="0" b="0"/>
            <wp:docPr id="23" name="Image 23" descr="C:\Users\FURBAIN\Pictures\visara-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URBAIN\Pictures\visara-02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69431" cy="1702039"/>
                    </a:xfrm>
                    <a:prstGeom prst="rect">
                      <a:avLst/>
                    </a:prstGeom>
                    <a:noFill/>
                    <a:ln>
                      <a:noFill/>
                    </a:ln>
                  </pic:spPr>
                </pic:pic>
              </a:graphicData>
            </a:graphic>
          </wp:inline>
        </w:drawing>
      </w:r>
      <w:r w:rsidR="003366CD">
        <w:rPr>
          <w:rFonts w:ascii="Baskerville Old Face" w:hAnsi="Baskerville Old Face"/>
          <w:noProof/>
          <w:sz w:val="24"/>
          <w:szCs w:val="20"/>
          <w:lang w:eastAsia="fr-BE"/>
        </w:rPr>
        <w:drawing>
          <wp:inline distT="0" distB="0" distL="0" distR="0" wp14:anchorId="4A2FCCC0" wp14:editId="26CEBE4A">
            <wp:extent cx="2781291" cy="1677670"/>
            <wp:effectExtent l="0" t="0" r="635" b="0"/>
            <wp:docPr id="24" name="Image 24" descr="C:\Users\FURBAIN\Pictures\760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URBAIN\Pictures\7600057.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20612" cy="1701388"/>
                    </a:xfrm>
                    <a:prstGeom prst="rect">
                      <a:avLst/>
                    </a:prstGeom>
                    <a:noFill/>
                    <a:ln>
                      <a:noFill/>
                    </a:ln>
                  </pic:spPr>
                </pic:pic>
              </a:graphicData>
            </a:graphic>
          </wp:inline>
        </w:drawing>
      </w:r>
    </w:p>
    <w:p w14:paraId="6B86820B" w14:textId="77777777" w:rsidR="003366CD" w:rsidRDefault="003366CD" w:rsidP="00FB719E">
      <w:pPr>
        <w:rPr>
          <w:rFonts w:ascii="Baskerville Old Face" w:hAnsi="Baskerville Old Face"/>
          <w:sz w:val="24"/>
          <w:szCs w:val="20"/>
        </w:rPr>
      </w:pPr>
      <w:r>
        <w:rPr>
          <w:rFonts w:ascii="Baskerville Old Face" w:hAnsi="Baskerville Old Face"/>
          <w:noProof/>
          <w:sz w:val="24"/>
          <w:szCs w:val="20"/>
          <w:lang w:eastAsia="fr-BE"/>
        </w:rPr>
        <w:drawing>
          <wp:inline distT="0" distB="0" distL="0" distR="0" wp14:anchorId="6466DCDF" wp14:editId="5934357F">
            <wp:extent cx="2686050" cy="1857120"/>
            <wp:effectExtent l="0" t="0" r="0" b="0"/>
            <wp:docPr id="25" name="Image 25" descr="C:\Users\FURBAIN\Pictures\csm_vesdre_5b78a14b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URBAIN\Pictures\csm_vesdre_5b78a14b0c.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33593" cy="1889991"/>
                    </a:xfrm>
                    <a:prstGeom prst="rect">
                      <a:avLst/>
                    </a:prstGeom>
                    <a:noFill/>
                    <a:ln>
                      <a:noFill/>
                    </a:ln>
                  </pic:spPr>
                </pic:pic>
              </a:graphicData>
            </a:graphic>
          </wp:inline>
        </w:drawing>
      </w:r>
      <w:r>
        <w:rPr>
          <w:rFonts w:ascii="Baskerville Old Face" w:hAnsi="Baskerville Old Face"/>
          <w:noProof/>
          <w:sz w:val="24"/>
          <w:szCs w:val="20"/>
          <w:lang w:eastAsia="fr-BE"/>
        </w:rPr>
        <w:drawing>
          <wp:inline distT="0" distB="0" distL="0" distR="0" wp14:anchorId="42F524D9" wp14:editId="51937F42">
            <wp:extent cx="2752725" cy="1904365"/>
            <wp:effectExtent l="0" t="0" r="9525" b="635"/>
            <wp:docPr id="26" name="Image 26" descr="C:\Users\FURBAIN\Pictures\280px-Pepinster_JP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FURBAIN\Pictures\280px-Pepinster_JPG0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89711" cy="1929952"/>
                    </a:xfrm>
                    <a:prstGeom prst="rect">
                      <a:avLst/>
                    </a:prstGeom>
                    <a:noFill/>
                    <a:ln>
                      <a:noFill/>
                    </a:ln>
                  </pic:spPr>
                </pic:pic>
              </a:graphicData>
            </a:graphic>
          </wp:inline>
        </w:drawing>
      </w:r>
    </w:p>
    <w:p w14:paraId="2237D3B0" w14:textId="77777777" w:rsidR="003366CD" w:rsidRDefault="003366CD" w:rsidP="00FB719E">
      <w:pPr>
        <w:rPr>
          <w:rFonts w:ascii="Baskerville Old Face" w:hAnsi="Baskerville Old Face"/>
          <w:sz w:val="24"/>
          <w:szCs w:val="20"/>
        </w:rPr>
      </w:pPr>
      <w:r>
        <w:rPr>
          <w:rFonts w:ascii="Baskerville Old Face" w:hAnsi="Baskerville Old Face"/>
          <w:noProof/>
          <w:sz w:val="24"/>
          <w:szCs w:val="20"/>
          <w:lang w:eastAsia="fr-BE"/>
        </w:rPr>
        <w:drawing>
          <wp:inline distT="0" distB="0" distL="0" distR="0" wp14:anchorId="2285EC6E" wp14:editId="06CC0F8E">
            <wp:extent cx="2686050" cy="1924050"/>
            <wp:effectExtent l="0" t="0" r="0" b="0"/>
            <wp:docPr id="27" name="Image 27" descr="C:\Users\FURBAIN\Pictures\280px-Chiers_Charency-Vez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FURBAIN\Pictures\280px-Chiers_Charency-Vezin.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86050" cy="1924050"/>
                    </a:xfrm>
                    <a:prstGeom prst="rect">
                      <a:avLst/>
                    </a:prstGeom>
                    <a:noFill/>
                    <a:ln>
                      <a:noFill/>
                    </a:ln>
                  </pic:spPr>
                </pic:pic>
              </a:graphicData>
            </a:graphic>
          </wp:inline>
        </w:drawing>
      </w:r>
      <w:r>
        <w:rPr>
          <w:rFonts w:ascii="Baskerville Old Face" w:hAnsi="Baskerville Old Face"/>
          <w:noProof/>
          <w:sz w:val="24"/>
          <w:szCs w:val="20"/>
          <w:lang w:eastAsia="fr-BE"/>
        </w:rPr>
        <w:drawing>
          <wp:inline distT="0" distB="0" distL="0" distR="0" wp14:anchorId="5D7D7B06" wp14:editId="31E5771D">
            <wp:extent cx="2751571" cy="1923415"/>
            <wp:effectExtent l="0" t="0" r="0" b="635"/>
            <wp:docPr id="28" name="Image 28" descr="C:\Users\FURBAIN\Pictures\4690b9_94d82d33e20148fc98d15b7e9195c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URBAIN\Pictures\4690b9_94d82d33e20148fc98d15b7e9195c8c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80315" cy="1943508"/>
                    </a:xfrm>
                    <a:prstGeom prst="rect">
                      <a:avLst/>
                    </a:prstGeom>
                    <a:noFill/>
                    <a:ln>
                      <a:noFill/>
                    </a:ln>
                  </pic:spPr>
                </pic:pic>
              </a:graphicData>
            </a:graphic>
          </wp:inline>
        </w:drawing>
      </w:r>
    </w:p>
    <w:p w14:paraId="52C0CBCC" w14:textId="77777777" w:rsidR="003366CD" w:rsidRPr="003366CD" w:rsidRDefault="003366CD" w:rsidP="003366CD">
      <w:pPr>
        <w:rPr>
          <w:rFonts w:ascii="Baskerville Old Face" w:hAnsi="Baskerville Old Face"/>
          <w:sz w:val="24"/>
          <w:szCs w:val="20"/>
        </w:rPr>
      </w:pPr>
    </w:p>
    <w:p w14:paraId="4957282D" w14:textId="77777777" w:rsidR="003366CD" w:rsidRDefault="003366CD" w:rsidP="003366CD">
      <w:pPr>
        <w:rPr>
          <w:rFonts w:ascii="Baskerville Old Face" w:hAnsi="Baskerville Old Face"/>
          <w:sz w:val="24"/>
          <w:szCs w:val="20"/>
        </w:rPr>
      </w:pPr>
      <w:r w:rsidRPr="003366CD">
        <w:rPr>
          <w:rFonts w:ascii="Baskerville Old Face" w:hAnsi="Baskerville Old Face"/>
          <w:sz w:val="24"/>
          <w:szCs w:val="20"/>
        </w:rPr>
        <w:t>Le parcours "Vesdre" de la L.R.P.E. s'étend sur différents secteurs de pêche compris entre la ville d'Eupen et la ville de Verviers. Il comporte un linéaire total de 16,6 kilomètres de zones ouvertes à la pêche.</w:t>
      </w:r>
    </w:p>
    <w:p w14:paraId="2FAD22BC" w14:textId="77777777" w:rsidR="003366CD" w:rsidRPr="003366CD" w:rsidRDefault="003366CD" w:rsidP="003366CD">
      <w:pPr>
        <w:rPr>
          <w:rFonts w:ascii="Baskerville Old Face" w:hAnsi="Baskerville Old Face"/>
          <w:sz w:val="24"/>
          <w:szCs w:val="20"/>
        </w:rPr>
      </w:pPr>
      <w:r w:rsidRPr="003366CD">
        <w:rPr>
          <w:rFonts w:ascii="Baskerville Old Face" w:hAnsi="Baskerville Old Face"/>
          <w:sz w:val="24"/>
          <w:szCs w:val="20"/>
        </w:rPr>
        <w:t xml:space="preserve">Dans la partie amont du parcours, entre Eupen et Membach, la Vesdre est acide et pauvre. Les truites y dépassent rarement la barre des 30 centimètres mais sont présentes en nombre tel qu'il est possible de réaliser régulièrement des pêches avec plusieurs </w:t>
      </w:r>
      <w:r w:rsidR="0023648D" w:rsidRPr="003366CD">
        <w:rPr>
          <w:rFonts w:ascii="Baskerville Old Face" w:hAnsi="Baskerville Old Face"/>
          <w:sz w:val="24"/>
          <w:szCs w:val="20"/>
        </w:rPr>
        <w:t>dizaines</w:t>
      </w:r>
      <w:r w:rsidRPr="003366CD">
        <w:rPr>
          <w:rFonts w:ascii="Baskerville Old Face" w:hAnsi="Baskerville Old Face"/>
          <w:sz w:val="24"/>
          <w:szCs w:val="20"/>
        </w:rPr>
        <w:t xml:space="preserve"> de poissons à la clef. Les amateurs de parcours "naturels" trouveront leur bonheur sur le secteur n° 0, qui contraste nettement avec le cadre urbain de la Ville d'Eupen.</w:t>
      </w:r>
    </w:p>
    <w:p w14:paraId="201A5EB7" w14:textId="77777777" w:rsidR="003366CD" w:rsidRPr="003366CD" w:rsidRDefault="003366CD" w:rsidP="003366CD">
      <w:pPr>
        <w:rPr>
          <w:rFonts w:ascii="Baskerville Old Face" w:hAnsi="Baskerville Old Face"/>
          <w:sz w:val="24"/>
          <w:szCs w:val="20"/>
        </w:rPr>
      </w:pPr>
      <w:r w:rsidRPr="003366CD">
        <w:rPr>
          <w:rFonts w:ascii="Baskerville Old Face" w:hAnsi="Baskerville Old Face"/>
          <w:sz w:val="24"/>
          <w:szCs w:val="20"/>
        </w:rPr>
        <w:lastRenderedPageBreak/>
        <w:t xml:space="preserve">Plus en aval, de Goé à Verviers, la rivière traverse des roches à tendance </w:t>
      </w:r>
      <w:r w:rsidR="0023648D" w:rsidRPr="003366CD">
        <w:rPr>
          <w:rFonts w:ascii="Baskerville Old Face" w:hAnsi="Baskerville Old Face"/>
          <w:sz w:val="24"/>
          <w:szCs w:val="20"/>
        </w:rPr>
        <w:t>calcaire</w:t>
      </w:r>
      <w:r w:rsidRPr="003366CD">
        <w:rPr>
          <w:rFonts w:ascii="Baskerville Old Face" w:hAnsi="Baskerville Old Face"/>
          <w:sz w:val="24"/>
          <w:szCs w:val="20"/>
        </w:rPr>
        <w:t xml:space="preserve"> et devient plus riche. Elle héberge des truites de plus grande taille et il n'est pas rare de prendre des poissons dépassant les 50 centimètres (jusqu'à 75 cm pour les plus grosses). Cette partie de la Vesdre héberge également des ombres </w:t>
      </w:r>
      <w:r w:rsidR="0023648D" w:rsidRPr="003366CD">
        <w:rPr>
          <w:rFonts w:ascii="Baskerville Old Face" w:hAnsi="Baskerville Old Face"/>
          <w:sz w:val="24"/>
          <w:szCs w:val="20"/>
        </w:rPr>
        <w:t>communs</w:t>
      </w:r>
      <w:r w:rsidRPr="003366CD">
        <w:rPr>
          <w:rFonts w:ascii="Baskerville Old Face" w:hAnsi="Baskerville Old Face"/>
          <w:sz w:val="24"/>
          <w:szCs w:val="20"/>
        </w:rPr>
        <w:t>, dont la population tend à se renforcer d'année en année après le net déclin qu'elle avait connu au milieu des années 2000. Si vous recherchez des secteurs au profil moins urbanisés, la zone de Perkiets (n°1), de l'amont de Dolhain (n° 5), du Préventorium (n° 11 et 12) ou encore des "Cheminots" (V-D3) sont à pêcher en priorité.</w:t>
      </w:r>
    </w:p>
    <w:p w14:paraId="2EB052D8" w14:textId="77777777" w:rsidR="003366CD" w:rsidRPr="003366CD" w:rsidRDefault="003366CD" w:rsidP="003366CD">
      <w:pPr>
        <w:rPr>
          <w:rFonts w:ascii="Baskerville Old Face" w:hAnsi="Baskerville Old Face"/>
          <w:sz w:val="24"/>
          <w:szCs w:val="20"/>
        </w:rPr>
      </w:pPr>
      <w:r w:rsidRPr="003366CD">
        <w:rPr>
          <w:rFonts w:ascii="Baskerville Old Face" w:hAnsi="Baskerville Old Face"/>
          <w:sz w:val="24"/>
          <w:szCs w:val="20"/>
        </w:rPr>
        <w:t xml:space="preserve">Enfin, si vous souhaitez également découvrir les parcours situés entre Verviers et </w:t>
      </w:r>
      <w:proofErr w:type="spellStart"/>
      <w:r w:rsidRPr="003366CD">
        <w:rPr>
          <w:rFonts w:ascii="Baskerville Old Face" w:hAnsi="Baskerville Old Face"/>
          <w:sz w:val="24"/>
          <w:szCs w:val="20"/>
        </w:rPr>
        <w:t>Nessonvaux</w:t>
      </w:r>
      <w:proofErr w:type="spellEnd"/>
      <w:r w:rsidRPr="003366CD">
        <w:rPr>
          <w:rFonts w:ascii="Baskerville Old Face" w:hAnsi="Baskerville Old Face"/>
          <w:sz w:val="24"/>
          <w:szCs w:val="20"/>
        </w:rPr>
        <w:t>, appartenant à la Royale Association des Pêcheurs de Pepinster, sachez qu'il existe désormais une carte de pêche "Partenariat L.R.P.E</w:t>
      </w:r>
      <w:r w:rsidR="0023648D" w:rsidRPr="003366CD">
        <w:rPr>
          <w:rFonts w:ascii="Baskerville Old Face" w:hAnsi="Baskerville Old Face"/>
          <w:sz w:val="24"/>
          <w:szCs w:val="20"/>
        </w:rPr>
        <w:t>. /</w:t>
      </w:r>
      <w:r w:rsidRPr="003366CD">
        <w:rPr>
          <w:rFonts w:ascii="Baskerville Old Face" w:hAnsi="Baskerville Old Face"/>
          <w:sz w:val="24"/>
          <w:szCs w:val="20"/>
        </w:rPr>
        <w:t>R.A.P.P." qui permet de pêcher en no-kill sur les parcours "Vesdre" des deux sociétés pour 90 €/an (au lieu de 125 € pour les cartes complètes).</w:t>
      </w:r>
    </w:p>
    <w:p w14:paraId="3D67036F" w14:textId="77777777" w:rsidR="003366CD" w:rsidRDefault="003366CD" w:rsidP="003366CD">
      <w:pPr>
        <w:rPr>
          <w:rFonts w:ascii="Baskerville Old Face" w:hAnsi="Baskerville Old Face"/>
          <w:sz w:val="24"/>
          <w:szCs w:val="20"/>
        </w:rPr>
      </w:pPr>
      <w:r w:rsidRPr="003366CD">
        <w:rPr>
          <w:rFonts w:ascii="Baskerville Old Face" w:hAnsi="Baskerville Old Face"/>
          <w:sz w:val="24"/>
          <w:szCs w:val="20"/>
        </w:rPr>
        <w:t xml:space="preserve"> </w:t>
      </w:r>
      <w:hyperlink r:id="rId48" w:history="1">
        <w:r w:rsidRPr="00A32BF1">
          <w:rPr>
            <w:rStyle w:val="Lienhypertexte"/>
            <w:rFonts w:ascii="Baskerville Old Face" w:hAnsi="Baskerville Old Face"/>
            <w:sz w:val="24"/>
            <w:szCs w:val="20"/>
          </w:rPr>
          <w:t>https://www.lrpe.be/vesdre</w:t>
        </w:r>
      </w:hyperlink>
    </w:p>
    <w:p w14:paraId="4343A31F" w14:textId="77777777" w:rsidR="00D358A9" w:rsidRDefault="00D358A9" w:rsidP="00FB719E">
      <w:pPr>
        <w:rPr>
          <w:rFonts w:ascii="Baskerville Old Face" w:hAnsi="Baskerville Old Face"/>
          <w:sz w:val="24"/>
          <w:szCs w:val="20"/>
        </w:rPr>
      </w:pPr>
    </w:p>
    <w:p w14:paraId="3A1B07BD" w14:textId="6110240B" w:rsidR="003366CD" w:rsidRDefault="003366CD" w:rsidP="00FB719E">
      <w:pPr>
        <w:rPr>
          <w:rFonts w:ascii="Baskerville Old Face" w:hAnsi="Baskerville Old Face"/>
          <w:sz w:val="24"/>
          <w:szCs w:val="20"/>
        </w:rPr>
      </w:pPr>
      <w:r w:rsidRPr="003366CD">
        <w:rPr>
          <w:rFonts w:ascii="Baskerville Old Face" w:hAnsi="Baskerville Old Face"/>
          <w:sz w:val="24"/>
          <w:szCs w:val="20"/>
        </w:rPr>
        <w:t xml:space="preserve">La carte de Pêche </w:t>
      </w:r>
      <w:r>
        <w:rPr>
          <w:rFonts w:ascii="Baskerville Old Face" w:hAnsi="Baskerville Old Face"/>
          <w:sz w:val="24"/>
          <w:szCs w:val="20"/>
        </w:rPr>
        <w:t xml:space="preserve">Annuel coûte 65€ pour </w:t>
      </w:r>
      <w:r w:rsidR="0023648D">
        <w:rPr>
          <w:rFonts w:ascii="Baskerville Old Face" w:hAnsi="Baskerville Old Face"/>
          <w:sz w:val="24"/>
          <w:szCs w:val="20"/>
        </w:rPr>
        <w:t>les adultes</w:t>
      </w:r>
      <w:r>
        <w:rPr>
          <w:rFonts w:ascii="Baskerville Old Face" w:hAnsi="Baskerville Old Face"/>
          <w:sz w:val="24"/>
          <w:szCs w:val="20"/>
        </w:rPr>
        <w:t xml:space="preserve"> pour 16.5 Km</w:t>
      </w:r>
    </w:p>
    <w:p w14:paraId="3A04B45A" w14:textId="77777777" w:rsidR="003366CD" w:rsidRDefault="003366CD" w:rsidP="00FB719E">
      <w:pPr>
        <w:rPr>
          <w:rFonts w:ascii="Baskerville Old Face" w:hAnsi="Baskerville Old Face"/>
          <w:sz w:val="24"/>
          <w:szCs w:val="20"/>
        </w:rPr>
      </w:pPr>
      <w:r>
        <w:rPr>
          <w:rFonts w:ascii="Baskerville Old Face" w:hAnsi="Baskerville Old Face"/>
          <w:sz w:val="24"/>
          <w:szCs w:val="20"/>
        </w:rPr>
        <w:t>Des cartes à durée limitée sont également disponible.</w:t>
      </w:r>
    </w:p>
    <w:p w14:paraId="6187C09A" w14:textId="77777777" w:rsidR="003366CD" w:rsidRPr="003366CD" w:rsidRDefault="003366CD" w:rsidP="003366CD">
      <w:pPr>
        <w:pStyle w:val="font8"/>
        <w:rPr>
          <w:rFonts w:ascii="Arial" w:hAnsi="Arial" w:cs="Arial"/>
          <w:sz w:val="20"/>
          <w:szCs w:val="15"/>
          <w:lang w:val="fr-FR"/>
        </w:rPr>
      </w:pPr>
      <w:r w:rsidRPr="003366CD">
        <w:rPr>
          <w:rFonts w:ascii="Arial" w:hAnsi="Arial" w:cs="Arial"/>
          <w:sz w:val="20"/>
          <w:szCs w:val="15"/>
          <w:lang w:val="fr-FR"/>
        </w:rPr>
        <w:t>Carte 1 jour  .............................................................................  10 €</w:t>
      </w:r>
    </w:p>
    <w:p w14:paraId="2FF4C0F8" w14:textId="77777777" w:rsidR="003366CD" w:rsidRPr="003366CD" w:rsidRDefault="003366CD" w:rsidP="003366CD">
      <w:pPr>
        <w:pStyle w:val="font8"/>
        <w:rPr>
          <w:rFonts w:ascii="Arial" w:hAnsi="Arial" w:cs="Arial"/>
          <w:sz w:val="20"/>
          <w:szCs w:val="15"/>
          <w:lang w:val="fr-FR"/>
        </w:rPr>
      </w:pPr>
      <w:r w:rsidRPr="003366CD">
        <w:rPr>
          <w:rFonts w:ascii="Arial" w:hAnsi="Arial" w:cs="Arial"/>
          <w:sz w:val="20"/>
          <w:szCs w:val="15"/>
          <w:lang w:val="fr-FR"/>
        </w:rPr>
        <w:t>Carte 2 jours consécutifs .....................................................  16 €</w:t>
      </w:r>
    </w:p>
    <w:p w14:paraId="5B9BA895" w14:textId="77777777" w:rsidR="003366CD" w:rsidRPr="003366CD" w:rsidRDefault="003366CD" w:rsidP="003366CD">
      <w:pPr>
        <w:pStyle w:val="font8"/>
        <w:rPr>
          <w:rFonts w:ascii="Arial" w:hAnsi="Arial" w:cs="Arial"/>
          <w:sz w:val="20"/>
          <w:szCs w:val="15"/>
          <w:lang w:val="fr-FR"/>
        </w:rPr>
      </w:pPr>
      <w:r w:rsidRPr="003366CD">
        <w:rPr>
          <w:rFonts w:ascii="Arial" w:hAnsi="Arial" w:cs="Arial"/>
          <w:sz w:val="20"/>
          <w:szCs w:val="15"/>
          <w:lang w:val="fr-FR"/>
        </w:rPr>
        <w:t>Carte 7 jours consécutifs .....................................................  30 €</w:t>
      </w:r>
    </w:p>
    <w:p w14:paraId="7D9F48B2" w14:textId="77777777" w:rsidR="003366CD" w:rsidRDefault="003366CD" w:rsidP="003366CD">
      <w:pPr>
        <w:pStyle w:val="font8"/>
        <w:rPr>
          <w:rFonts w:ascii="Arial" w:hAnsi="Arial" w:cs="Arial"/>
          <w:sz w:val="20"/>
          <w:szCs w:val="15"/>
          <w:lang w:val="fr-FR"/>
        </w:rPr>
      </w:pPr>
      <w:r w:rsidRPr="003366CD">
        <w:rPr>
          <w:rFonts w:ascii="Arial" w:hAnsi="Arial" w:cs="Arial"/>
          <w:sz w:val="20"/>
          <w:szCs w:val="15"/>
          <w:lang w:val="fr-FR"/>
        </w:rPr>
        <w:t>Carte 14 jours consécutifs ...................................................  40 €</w:t>
      </w:r>
    </w:p>
    <w:p w14:paraId="62B4DC6F" w14:textId="77777777" w:rsidR="003366CD" w:rsidRPr="003366CD" w:rsidRDefault="003366CD" w:rsidP="003366CD">
      <w:pPr>
        <w:pStyle w:val="font8"/>
        <w:rPr>
          <w:rFonts w:ascii="Arial" w:hAnsi="Arial" w:cs="Arial"/>
          <w:szCs w:val="15"/>
          <w:lang w:val="fr-FR"/>
        </w:rPr>
      </w:pPr>
      <w:r w:rsidRPr="003366CD">
        <w:rPr>
          <w:rFonts w:ascii="Arial" w:hAnsi="Arial" w:cs="Arial"/>
          <w:szCs w:val="15"/>
          <w:lang w:val="fr-FR"/>
        </w:rPr>
        <w:t>Paiement ici :</w:t>
      </w:r>
    </w:p>
    <w:p w14:paraId="4F796D42" w14:textId="77777777" w:rsidR="003366CD" w:rsidRDefault="00D358A9" w:rsidP="00FB719E">
      <w:pPr>
        <w:rPr>
          <w:rFonts w:ascii="Baskerville Old Face" w:hAnsi="Baskerville Old Face"/>
          <w:sz w:val="20"/>
          <w:szCs w:val="20"/>
        </w:rPr>
      </w:pPr>
      <w:hyperlink r:id="rId49" w:history="1">
        <w:r w:rsidR="003366CD" w:rsidRPr="00A32BF1">
          <w:rPr>
            <w:rStyle w:val="Lienhypertexte"/>
            <w:rFonts w:ascii="Baskerville Old Face" w:hAnsi="Baskerville Old Face"/>
            <w:sz w:val="20"/>
            <w:szCs w:val="20"/>
          </w:rPr>
          <w:t>https://cartedepeche.be/societes/271-ligue-royale-des-pecheurs-de-l-039-est</w:t>
        </w:r>
      </w:hyperlink>
    </w:p>
    <w:p w14:paraId="00615C24" w14:textId="77777777" w:rsidR="003366CD" w:rsidRPr="003366CD" w:rsidRDefault="003366CD" w:rsidP="00FB719E">
      <w:pPr>
        <w:rPr>
          <w:rFonts w:ascii="Baskerville Old Face" w:hAnsi="Baskerville Old Face"/>
          <w:sz w:val="24"/>
          <w:szCs w:val="20"/>
        </w:rPr>
      </w:pPr>
      <w:r w:rsidRPr="003366CD">
        <w:rPr>
          <w:rFonts w:ascii="Baskerville Old Face" w:hAnsi="Baskerville Old Face"/>
          <w:sz w:val="24"/>
          <w:szCs w:val="20"/>
        </w:rPr>
        <w:t>Contact pour info :</w:t>
      </w:r>
    </w:p>
    <w:p w14:paraId="3218786B" w14:textId="77777777" w:rsidR="003366CD" w:rsidRDefault="00D358A9" w:rsidP="00FB719E">
      <w:pPr>
        <w:rPr>
          <w:rFonts w:ascii="Baskerville Old Face" w:hAnsi="Baskerville Old Face"/>
          <w:sz w:val="20"/>
          <w:szCs w:val="20"/>
        </w:rPr>
      </w:pPr>
      <w:hyperlink r:id="rId50" w:history="1">
        <w:r w:rsidR="003366CD" w:rsidRPr="00A32BF1">
          <w:rPr>
            <w:rStyle w:val="Lienhypertexte"/>
            <w:rFonts w:ascii="Baskerville Old Face" w:hAnsi="Baskerville Old Face"/>
            <w:sz w:val="20"/>
            <w:szCs w:val="20"/>
          </w:rPr>
          <w:t>https://www.lrpe.be/contact</w:t>
        </w:r>
      </w:hyperlink>
    </w:p>
    <w:p w14:paraId="6FD06235" w14:textId="77777777" w:rsidR="00A71AE4" w:rsidRDefault="00A71AE4" w:rsidP="00FB719E">
      <w:pPr>
        <w:rPr>
          <w:rFonts w:ascii="Baskerville Old Face" w:hAnsi="Baskerville Old Face"/>
          <w:sz w:val="20"/>
          <w:szCs w:val="20"/>
        </w:rPr>
      </w:pPr>
    </w:p>
    <w:p w14:paraId="28548277" w14:textId="77777777" w:rsidR="00A71AE4" w:rsidRPr="00A71AE4" w:rsidRDefault="00A71AE4" w:rsidP="00FB719E">
      <w:pPr>
        <w:rPr>
          <w:rFonts w:ascii="Baskerville Old Face" w:hAnsi="Baskerville Old Face"/>
          <w:sz w:val="24"/>
          <w:szCs w:val="20"/>
        </w:rPr>
      </w:pPr>
    </w:p>
    <w:p w14:paraId="4D1DE8C5" w14:textId="77777777" w:rsidR="00C4203F" w:rsidRDefault="00C4203F" w:rsidP="00FB719E">
      <w:pPr>
        <w:rPr>
          <w:rFonts w:ascii="Baskerville Old Face" w:hAnsi="Baskerville Old Face"/>
          <w:sz w:val="32"/>
          <w:szCs w:val="20"/>
          <w:u w:val="single"/>
        </w:rPr>
      </w:pPr>
    </w:p>
    <w:p w14:paraId="0F77A9BB" w14:textId="77777777" w:rsidR="00C4203F" w:rsidRDefault="00C4203F" w:rsidP="00FB719E">
      <w:pPr>
        <w:rPr>
          <w:rFonts w:ascii="Baskerville Old Face" w:hAnsi="Baskerville Old Face"/>
          <w:sz w:val="32"/>
          <w:szCs w:val="20"/>
          <w:u w:val="single"/>
        </w:rPr>
      </w:pPr>
    </w:p>
    <w:p w14:paraId="7CB72E71" w14:textId="77777777" w:rsidR="00C4203F" w:rsidRDefault="00C4203F" w:rsidP="00FB719E">
      <w:pPr>
        <w:rPr>
          <w:rFonts w:ascii="Baskerville Old Face" w:hAnsi="Baskerville Old Face"/>
          <w:sz w:val="32"/>
          <w:szCs w:val="20"/>
          <w:u w:val="single"/>
        </w:rPr>
      </w:pPr>
    </w:p>
    <w:p w14:paraId="1A7D9825" w14:textId="77777777" w:rsidR="00C4203F" w:rsidRDefault="00C4203F" w:rsidP="00FB719E">
      <w:pPr>
        <w:rPr>
          <w:rFonts w:ascii="Baskerville Old Face" w:hAnsi="Baskerville Old Face"/>
          <w:sz w:val="32"/>
          <w:szCs w:val="20"/>
          <w:u w:val="single"/>
        </w:rPr>
      </w:pPr>
    </w:p>
    <w:p w14:paraId="64CEFF97" w14:textId="77777777" w:rsidR="00D358A9" w:rsidRDefault="00D358A9" w:rsidP="00FB719E">
      <w:pPr>
        <w:rPr>
          <w:rFonts w:ascii="Baskerville Old Face" w:hAnsi="Baskerville Old Face"/>
          <w:sz w:val="32"/>
          <w:szCs w:val="20"/>
          <w:u w:val="single"/>
        </w:rPr>
      </w:pPr>
    </w:p>
    <w:p w14:paraId="78E6B9AE" w14:textId="77777777" w:rsidR="00D358A9" w:rsidRDefault="00D358A9" w:rsidP="00FB719E">
      <w:pPr>
        <w:rPr>
          <w:rFonts w:ascii="Baskerville Old Face" w:hAnsi="Baskerville Old Face"/>
          <w:sz w:val="32"/>
          <w:szCs w:val="20"/>
          <w:u w:val="single"/>
        </w:rPr>
      </w:pPr>
    </w:p>
    <w:p w14:paraId="1044579A" w14:textId="77777777" w:rsidR="00D358A9" w:rsidRDefault="00D358A9" w:rsidP="00FB719E">
      <w:pPr>
        <w:rPr>
          <w:rFonts w:ascii="Baskerville Old Face" w:hAnsi="Baskerville Old Face"/>
          <w:sz w:val="32"/>
          <w:szCs w:val="20"/>
          <w:u w:val="single"/>
        </w:rPr>
      </w:pPr>
    </w:p>
    <w:p w14:paraId="5F4276EA" w14:textId="466E4B1C" w:rsidR="00A71AE4" w:rsidRDefault="00A71AE4" w:rsidP="00FB719E">
      <w:pPr>
        <w:rPr>
          <w:rFonts w:ascii="Baskerville Old Face" w:hAnsi="Baskerville Old Face"/>
          <w:sz w:val="32"/>
          <w:szCs w:val="20"/>
          <w:u w:val="single"/>
        </w:rPr>
      </w:pPr>
      <w:r w:rsidRPr="00A71AE4">
        <w:rPr>
          <w:rFonts w:ascii="Baskerville Old Face" w:hAnsi="Baskerville Old Face"/>
          <w:sz w:val="32"/>
          <w:szCs w:val="20"/>
          <w:u w:val="single"/>
        </w:rPr>
        <w:lastRenderedPageBreak/>
        <w:t xml:space="preserve">LA </w:t>
      </w:r>
      <w:r w:rsidRPr="00A7786C">
        <w:rPr>
          <w:rFonts w:ascii="Baskerville Old Face" w:hAnsi="Baskerville Old Face"/>
          <w:sz w:val="36"/>
          <w:szCs w:val="20"/>
          <w:u w:val="single"/>
        </w:rPr>
        <w:t>SEMOIS</w:t>
      </w:r>
    </w:p>
    <w:p w14:paraId="13D8E70C" w14:textId="77777777" w:rsidR="00A71AE4" w:rsidRDefault="00A71AE4" w:rsidP="00FB719E">
      <w:pPr>
        <w:rPr>
          <w:rFonts w:ascii="Baskerville Old Face" w:hAnsi="Baskerville Old Face"/>
          <w:sz w:val="32"/>
          <w:szCs w:val="20"/>
          <w:u w:val="single"/>
        </w:rPr>
      </w:pPr>
    </w:p>
    <w:p w14:paraId="03246A64" w14:textId="77777777" w:rsidR="00A71AE4" w:rsidRPr="00A71AE4" w:rsidRDefault="00A71AE4" w:rsidP="00FB719E">
      <w:pPr>
        <w:rPr>
          <w:rFonts w:ascii="Baskerville Old Face" w:hAnsi="Baskerville Old Face"/>
          <w:u w:val="single"/>
        </w:rPr>
      </w:pPr>
      <w:r>
        <w:rPr>
          <w:rFonts w:ascii="Baskerville Old Face" w:hAnsi="Baskerville Old Face"/>
          <w:noProof/>
          <w:u w:val="single"/>
          <w:lang w:eastAsia="fr-BE"/>
        </w:rPr>
        <w:drawing>
          <wp:inline distT="0" distB="0" distL="0" distR="0" wp14:anchorId="4B175685" wp14:editId="595F14FD">
            <wp:extent cx="2857500" cy="1961358"/>
            <wp:effectExtent l="0" t="0" r="0" b="1270"/>
            <wp:docPr id="29" name="Image 29" descr="C:\Users\FURBAIN\Pictures\pontdecla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FURBAIN\Pictures\pontdeclaies.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9092" cy="1983042"/>
                    </a:xfrm>
                    <a:prstGeom prst="rect">
                      <a:avLst/>
                    </a:prstGeom>
                    <a:noFill/>
                    <a:ln>
                      <a:noFill/>
                    </a:ln>
                  </pic:spPr>
                </pic:pic>
              </a:graphicData>
            </a:graphic>
          </wp:inline>
        </w:drawing>
      </w:r>
      <w:r>
        <w:rPr>
          <w:rFonts w:ascii="Baskerville Old Face" w:hAnsi="Baskerville Old Face"/>
          <w:noProof/>
          <w:u w:val="single"/>
          <w:lang w:eastAsia="fr-BE"/>
        </w:rPr>
        <w:drawing>
          <wp:inline distT="0" distB="0" distL="0" distR="0" wp14:anchorId="2FB52499" wp14:editId="5349D0A1">
            <wp:extent cx="2733675" cy="1959849"/>
            <wp:effectExtent l="0" t="0" r="0" b="2540"/>
            <wp:docPr id="30" name="Image 30" descr="C:\Users\FURBAIN\Pictures\Vallee-de-la-Semois_Bouil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FURBAIN\Pictures\Vallee-de-la-Semois_Bouillon.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0225" cy="1978883"/>
                    </a:xfrm>
                    <a:prstGeom prst="rect">
                      <a:avLst/>
                    </a:prstGeom>
                    <a:noFill/>
                    <a:ln>
                      <a:noFill/>
                    </a:ln>
                  </pic:spPr>
                </pic:pic>
              </a:graphicData>
            </a:graphic>
          </wp:inline>
        </w:drawing>
      </w:r>
    </w:p>
    <w:p w14:paraId="27122631" w14:textId="77777777" w:rsidR="003366CD" w:rsidRDefault="00A71AE4" w:rsidP="00FB719E">
      <w:pPr>
        <w:rPr>
          <w:rFonts w:ascii="Baskerville Old Face" w:hAnsi="Baskerville Old Face"/>
          <w:sz w:val="20"/>
          <w:szCs w:val="20"/>
        </w:rPr>
      </w:pPr>
      <w:r>
        <w:rPr>
          <w:rFonts w:ascii="Baskerville Old Face" w:hAnsi="Baskerville Old Face"/>
          <w:noProof/>
          <w:sz w:val="20"/>
          <w:szCs w:val="20"/>
          <w:lang w:eastAsia="fr-BE"/>
        </w:rPr>
        <w:drawing>
          <wp:inline distT="0" distB="0" distL="0" distR="0" wp14:anchorId="51D5A287" wp14:editId="0BC9006B">
            <wp:extent cx="2862239" cy="1905000"/>
            <wp:effectExtent l="0" t="0" r="0" b="0"/>
            <wp:docPr id="31" name="Image 31" descr="C:\Users\FURBAIN\Pictures\Vresse10-845x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FURBAIN\Pictures\Vresse10-845x56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H="1">
                      <a:off x="0" y="0"/>
                      <a:ext cx="2894871" cy="1926719"/>
                    </a:xfrm>
                    <a:prstGeom prst="rect">
                      <a:avLst/>
                    </a:prstGeom>
                    <a:noFill/>
                    <a:ln>
                      <a:noFill/>
                    </a:ln>
                  </pic:spPr>
                </pic:pic>
              </a:graphicData>
            </a:graphic>
          </wp:inline>
        </w:drawing>
      </w:r>
      <w:r>
        <w:rPr>
          <w:rFonts w:ascii="Baskerville Old Face" w:hAnsi="Baskerville Old Face"/>
          <w:noProof/>
          <w:sz w:val="20"/>
          <w:szCs w:val="20"/>
          <w:lang w:eastAsia="fr-BE"/>
        </w:rPr>
        <w:drawing>
          <wp:inline distT="0" distB="0" distL="0" distR="0" wp14:anchorId="3921C783" wp14:editId="5FEFC0BC">
            <wp:extent cx="2733675" cy="1909445"/>
            <wp:effectExtent l="0" t="0" r="9525" b="0"/>
            <wp:docPr id="32" name="Image 32" descr="C:\Users\FURBAIN\Pictures\semois-a-cugn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FURBAIN\Pictures\semois-a-cugnon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42000" cy="1915260"/>
                    </a:xfrm>
                    <a:prstGeom prst="rect">
                      <a:avLst/>
                    </a:prstGeom>
                    <a:noFill/>
                    <a:ln>
                      <a:noFill/>
                    </a:ln>
                  </pic:spPr>
                </pic:pic>
              </a:graphicData>
            </a:graphic>
          </wp:inline>
        </w:drawing>
      </w:r>
    </w:p>
    <w:p w14:paraId="7E4FF18D" w14:textId="77777777" w:rsidR="00A71AE4" w:rsidRDefault="00A71AE4" w:rsidP="00FB719E">
      <w:pPr>
        <w:rPr>
          <w:rFonts w:ascii="Baskerville Old Face" w:hAnsi="Baskerville Old Face"/>
          <w:sz w:val="20"/>
          <w:szCs w:val="20"/>
        </w:rPr>
      </w:pPr>
      <w:r>
        <w:rPr>
          <w:rFonts w:ascii="Baskerville Old Face" w:hAnsi="Baskerville Old Face"/>
          <w:noProof/>
          <w:sz w:val="20"/>
          <w:szCs w:val="20"/>
          <w:lang w:eastAsia="fr-BE"/>
        </w:rPr>
        <w:drawing>
          <wp:inline distT="0" distB="0" distL="0" distR="0" wp14:anchorId="0BC1C577" wp14:editId="23C11F8D">
            <wp:extent cx="2861851" cy="1895475"/>
            <wp:effectExtent l="0" t="0" r="0" b="0"/>
            <wp:docPr id="33" name="Image 33" descr="C:\Users\FURBAIN\Pictures\7606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FURBAIN\Pictures\760608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0835" cy="1908048"/>
                    </a:xfrm>
                    <a:prstGeom prst="rect">
                      <a:avLst/>
                    </a:prstGeom>
                    <a:noFill/>
                    <a:ln>
                      <a:noFill/>
                    </a:ln>
                  </pic:spPr>
                </pic:pic>
              </a:graphicData>
            </a:graphic>
          </wp:inline>
        </w:drawing>
      </w:r>
      <w:r>
        <w:rPr>
          <w:rFonts w:ascii="Baskerville Old Face" w:hAnsi="Baskerville Old Face"/>
          <w:noProof/>
          <w:sz w:val="20"/>
          <w:szCs w:val="20"/>
          <w:lang w:eastAsia="fr-BE"/>
        </w:rPr>
        <w:drawing>
          <wp:inline distT="0" distB="0" distL="0" distR="0" wp14:anchorId="42E43C57" wp14:editId="48EBA075">
            <wp:extent cx="2733675" cy="1893570"/>
            <wp:effectExtent l="0" t="0" r="0" b="0"/>
            <wp:docPr id="34" name="Image 34" descr="C:\Users\FURBAIN\Pictures\Semois_Ste_Céc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FURBAIN\Pictures\Semois_Ste_Cécil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38538" cy="1896939"/>
                    </a:xfrm>
                    <a:prstGeom prst="rect">
                      <a:avLst/>
                    </a:prstGeom>
                    <a:noFill/>
                    <a:ln>
                      <a:noFill/>
                    </a:ln>
                  </pic:spPr>
                </pic:pic>
              </a:graphicData>
            </a:graphic>
          </wp:inline>
        </w:drawing>
      </w:r>
    </w:p>
    <w:p w14:paraId="5BF2B791" w14:textId="77777777" w:rsidR="00A71AE4" w:rsidRDefault="00A71AE4" w:rsidP="00FB719E">
      <w:pPr>
        <w:rPr>
          <w:rFonts w:ascii="Baskerville Old Face" w:hAnsi="Baskerville Old Face"/>
          <w:sz w:val="20"/>
          <w:szCs w:val="20"/>
        </w:rPr>
      </w:pPr>
    </w:p>
    <w:p w14:paraId="09790D92" w14:textId="77777777" w:rsidR="00A71AE4" w:rsidRDefault="00A71AE4" w:rsidP="00FB719E">
      <w:pPr>
        <w:rPr>
          <w:rFonts w:ascii="Baskerville Old Face" w:hAnsi="Baskerville Old Face"/>
          <w:sz w:val="24"/>
          <w:szCs w:val="20"/>
        </w:rPr>
      </w:pPr>
      <w:r w:rsidRPr="00EC0AB9">
        <w:rPr>
          <w:rFonts w:ascii="Baskerville Old Face" w:hAnsi="Baskerville Old Face"/>
          <w:sz w:val="24"/>
          <w:szCs w:val="20"/>
        </w:rPr>
        <w:t>La Semois est une rivière de Belgique et de France, affluent en rive droite de la Meuse. Elle prend ses sources à Arlon en Belgique, traverse la Gaume et l’Ardenne suivant une direction ouest-nord-ouest, franchit la frontière française et se jette dans la Meuse à Monthermé.</w:t>
      </w:r>
    </w:p>
    <w:p w14:paraId="040A4FFE" w14:textId="77777777" w:rsidR="00EC0AB9" w:rsidRDefault="00EC0AB9" w:rsidP="00FB719E">
      <w:pPr>
        <w:rPr>
          <w:rFonts w:ascii="Baskerville Old Face" w:hAnsi="Baskerville Old Face"/>
          <w:sz w:val="24"/>
          <w:szCs w:val="20"/>
        </w:rPr>
      </w:pPr>
      <w:r>
        <w:rPr>
          <w:rFonts w:ascii="Baskerville Old Face" w:hAnsi="Baskerville Old Face"/>
          <w:sz w:val="24"/>
          <w:szCs w:val="20"/>
        </w:rPr>
        <w:t>Rivière de mon Cœur de Bohan à Dohan Vous êtes en banal et le permis Wallon suffi à vous faire plaisir.</w:t>
      </w:r>
    </w:p>
    <w:p w14:paraId="1AAB6E5C" w14:textId="77777777" w:rsidR="00EC0AB9" w:rsidRDefault="00A7786C" w:rsidP="00FB719E">
      <w:pPr>
        <w:rPr>
          <w:rFonts w:ascii="Baskerville Old Face" w:hAnsi="Baskerville Old Face"/>
          <w:sz w:val="24"/>
          <w:szCs w:val="20"/>
        </w:rPr>
      </w:pPr>
      <w:r>
        <w:rPr>
          <w:rFonts w:ascii="Baskerville Old Face" w:hAnsi="Baskerville Old Face"/>
          <w:sz w:val="24"/>
          <w:szCs w:val="20"/>
        </w:rPr>
        <w:t>De nombreuses S</w:t>
      </w:r>
      <w:r w:rsidR="00EC0AB9">
        <w:rPr>
          <w:rFonts w:ascii="Baskerville Old Face" w:hAnsi="Baskerville Old Face"/>
          <w:sz w:val="24"/>
          <w:szCs w:val="20"/>
        </w:rPr>
        <w:t>ociété de pêche y sont présente de Bohan à Dohan.</w:t>
      </w:r>
    </w:p>
    <w:p w14:paraId="3DB583E8" w14:textId="77777777" w:rsidR="00EC0AB9" w:rsidRDefault="00EC0AB9" w:rsidP="00FB719E">
      <w:pPr>
        <w:rPr>
          <w:rFonts w:ascii="Baskerville Old Face" w:hAnsi="Baskerville Old Face"/>
          <w:sz w:val="24"/>
          <w:szCs w:val="20"/>
        </w:rPr>
      </w:pPr>
      <w:r>
        <w:rPr>
          <w:rFonts w:ascii="Baskerville Old Face" w:hAnsi="Baskerville Old Face"/>
          <w:sz w:val="24"/>
          <w:szCs w:val="20"/>
        </w:rPr>
        <w:lastRenderedPageBreak/>
        <w:t>Vous pourrez aidés les diverses sociétés à l’achat d’une de leur carte de membre de 5€, cette carte n’est pas obligatoire, mais aide beaucoup ces sociétés à maintenir la population piscicole.</w:t>
      </w:r>
    </w:p>
    <w:p w14:paraId="779235DE" w14:textId="77777777" w:rsidR="00A7786C" w:rsidRDefault="00A7786C" w:rsidP="00FB719E">
      <w:pPr>
        <w:rPr>
          <w:rFonts w:ascii="Baskerville Old Face" w:hAnsi="Baskerville Old Face"/>
          <w:sz w:val="24"/>
          <w:szCs w:val="20"/>
        </w:rPr>
      </w:pPr>
      <w:r>
        <w:rPr>
          <w:rFonts w:ascii="Baskerville Old Face" w:hAnsi="Baskerville Old Face"/>
          <w:sz w:val="24"/>
          <w:szCs w:val="20"/>
        </w:rPr>
        <w:t>Si vous aller y pêché, penser à garder 5€ sur vous, si l’un de leurs membres vous la propose.</w:t>
      </w:r>
    </w:p>
    <w:p w14:paraId="3F2976A4" w14:textId="77777777" w:rsidR="00A7786C" w:rsidRDefault="00A7786C" w:rsidP="00FB719E">
      <w:pPr>
        <w:rPr>
          <w:rFonts w:ascii="Baskerville Old Face" w:hAnsi="Baskerville Old Face"/>
          <w:sz w:val="24"/>
          <w:szCs w:val="20"/>
        </w:rPr>
      </w:pPr>
      <w:r>
        <w:rPr>
          <w:rFonts w:ascii="Baskerville Old Face" w:hAnsi="Baskerville Old Face"/>
          <w:sz w:val="24"/>
          <w:szCs w:val="20"/>
        </w:rPr>
        <w:t>Qu’est-ce que 5€ pour 1 an…. Et vous gagnerez peut-être des infos coin secret divulgué.</w:t>
      </w:r>
    </w:p>
    <w:p w14:paraId="34B9481F" w14:textId="77777777" w:rsidR="00EC0AB9" w:rsidRDefault="00EC0AB9" w:rsidP="00FB719E">
      <w:pPr>
        <w:rPr>
          <w:rFonts w:ascii="Baskerville Old Face" w:hAnsi="Baskerville Old Face"/>
          <w:sz w:val="24"/>
          <w:szCs w:val="20"/>
        </w:rPr>
      </w:pPr>
      <w:r>
        <w:rPr>
          <w:rFonts w:ascii="Baskerville Old Face" w:hAnsi="Baskerville Old Face"/>
          <w:sz w:val="24"/>
          <w:szCs w:val="20"/>
        </w:rPr>
        <w:t>Leurs mobilisation bénévole pour leurs chère Semois leurs tien</w:t>
      </w:r>
      <w:r w:rsidR="00A7786C">
        <w:rPr>
          <w:rFonts w:ascii="Baskerville Old Face" w:hAnsi="Baskerville Old Face"/>
          <w:sz w:val="24"/>
          <w:szCs w:val="20"/>
        </w:rPr>
        <w:t>s</w:t>
      </w:r>
      <w:r>
        <w:rPr>
          <w:rFonts w:ascii="Baskerville Old Face" w:hAnsi="Baskerville Old Face"/>
          <w:sz w:val="24"/>
          <w:szCs w:val="20"/>
        </w:rPr>
        <w:t xml:space="preserve"> à cœur</w:t>
      </w:r>
      <w:r w:rsidR="00A7786C">
        <w:rPr>
          <w:rFonts w:ascii="Baskerville Old Face" w:hAnsi="Baskerville Old Face"/>
          <w:sz w:val="24"/>
          <w:szCs w:val="20"/>
        </w:rPr>
        <w:t xml:space="preserve"> et devrais être un exemple pour tous.</w:t>
      </w:r>
    </w:p>
    <w:p w14:paraId="43109F3C" w14:textId="28E16E09" w:rsidR="00EC0AB9" w:rsidRDefault="00C32895" w:rsidP="00FB719E">
      <w:pPr>
        <w:rPr>
          <w:rFonts w:ascii="Baskerville Old Face" w:hAnsi="Baskerville Old Face"/>
          <w:sz w:val="24"/>
          <w:szCs w:val="20"/>
        </w:rPr>
      </w:pPr>
      <w:r>
        <w:rPr>
          <w:rFonts w:ascii="Baskerville Old Face" w:hAnsi="Baskerville Old Face"/>
          <w:sz w:val="24"/>
          <w:szCs w:val="20"/>
        </w:rPr>
        <w:t>Pour 37.18</w:t>
      </w:r>
      <w:r w:rsidR="00EC0AB9">
        <w:rPr>
          <w:rFonts w:ascii="Baskerville Old Face" w:hAnsi="Baskerville Old Face"/>
          <w:sz w:val="24"/>
          <w:szCs w:val="20"/>
        </w:rPr>
        <w:t>€ du Permis Wallon pour pourrez y pêchés divers espèce.</w:t>
      </w:r>
    </w:p>
    <w:p w14:paraId="6B4726DC" w14:textId="23AAACBA" w:rsidR="00D358A9" w:rsidRDefault="00D358A9" w:rsidP="00FB719E">
      <w:pPr>
        <w:rPr>
          <w:rFonts w:ascii="Baskerville Old Face" w:hAnsi="Baskerville Old Face"/>
          <w:sz w:val="24"/>
          <w:szCs w:val="20"/>
        </w:rPr>
      </w:pPr>
    </w:p>
    <w:p w14:paraId="65B11723" w14:textId="55D18310" w:rsidR="00D358A9" w:rsidRDefault="00D358A9" w:rsidP="00FB719E">
      <w:pPr>
        <w:rPr>
          <w:rFonts w:ascii="Baskerville Old Face" w:hAnsi="Baskerville Old Face"/>
          <w:sz w:val="24"/>
          <w:szCs w:val="20"/>
        </w:rPr>
      </w:pPr>
    </w:p>
    <w:p w14:paraId="619DE57C" w14:textId="06438BAA" w:rsidR="00D358A9" w:rsidRDefault="00D358A9" w:rsidP="00FB719E">
      <w:pPr>
        <w:rPr>
          <w:rFonts w:ascii="Baskerville Old Face" w:hAnsi="Baskerville Old Face"/>
          <w:sz w:val="24"/>
          <w:szCs w:val="20"/>
        </w:rPr>
      </w:pPr>
      <w:r>
        <w:rPr>
          <w:rFonts w:ascii="Baskerville Old Face" w:hAnsi="Baskerville Old Face"/>
          <w:sz w:val="24"/>
          <w:szCs w:val="20"/>
        </w:rPr>
        <w:t xml:space="preserve">A partir du Village de </w:t>
      </w:r>
      <w:proofErr w:type="spellStart"/>
      <w:r>
        <w:rPr>
          <w:rFonts w:ascii="Baskerville Old Face" w:hAnsi="Baskerville Old Face"/>
          <w:sz w:val="24"/>
          <w:szCs w:val="20"/>
        </w:rPr>
        <w:t>Herbemont</w:t>
      </w:r>
      <w:proofErr w:type="spellEnd"/>
      <w:r>
        <w:rPr>
          <w:rFonts w:ascii="Baskerville Old Face" w:hAnsi="Baskerville Old Face"/>
          <w:sz w:val="24"/>
          <w:szCs w:val="20"/>
        </w:rPr>
        <w:t xml:space="preserve"> sur vers la partie Amont le parcours est gérer par plusieurs société, il est important de bien ce renseigner.</w:t>
      </w:r>
    </w:p>
    <w:p w14:paraId="6FB98FB2" w14:textId="77777777" w:rsidR="00A7786C" w:rsidRDefault="00EC0AB9" w:rsidP="00FB719E">
      <w:pPr>
        <w:rPr>
          <w:rFonts w:ascii="Baskerville Old Face" w:hAnsi="Baskerville Old Face"/>
          <w:sz w:val="24"/>
          <w:szCs w:val="20"/>
        </w:rPr>
      </w:pPr>
      <w:r>
        <w:rPr>
          <w:rFonts w:ascii="Baskerville Old Face" w:hAnsi="Baskerville Old Face"/>
          <w:sz w:val="24"/>
          <w:szCs w:val="20"/>
        </w:rPr>
        <w:t>Les truites Fario, arc-en-ciel</w:t>
      </w:r>
      <w:r w:rsidR="00A7786C">
        <w:rPr>
          <w:rFonts w:ascii="Baskerville Old Face" w:hAnsi="Baskerville Old Face"/>
          <w:sz w:val="24"/>
          <w:szCs w:val="20"/>
        </w:rPr>
        <w:t>, Chevesnes de belle taille, Brochet et autres Blancs sont Présent. Revenir Bredouille serait vraiment jouer de Mal chance, Surtout à la mouche.</w:t>
      </w:r>
    </w:p>
    <w:p w14:paraId="3CCA83C5" w14:textId="77777777" w:rsidR="00C32895" w:rsidRDefault="00C32895" w:rsidP="00FB719E">
      <w:pPr>
        <w:rPr>
          <w:rFonts w:ascii="Baskerville Old Face" w:hAnsi="Baskerville Old Face"/>
          <w:sz w:val="24"/>
          <w:szCs w:val="20"/>
        </w:rPr>
      </w:pPr>
    </w:p>
    <w:p w14:paraId="402DE9D1" w14:textId="77777777" w:rsidR="00EC0AB9" w:rsidRDefault="00EC0AB9" w:rsidP="00FB719E">
      <w:pPr>
        <w:rPr>
          <w:rFonts w:ascii="Baskerville Old Face" w:hAnsi="Baskerville Old Face"/>
          <w:sz w:val="24"/>
          <w:szCs w:val="20"/>
        </w:rPr>
      </w:pPr>
    </w:p>
    <w:p w14:paraId="3C6FDB2E" w14:textId="77777777" w:rsidR="00EC0AB9" w:rsidRDefault="00EC0AB9" w:rsidP="00FB719E">
      <w:pPr>
        <w:rPr>
          <w:rFonts w:ascii="Baskerville Old Face" w:hAnsi="Baskerville Old Face"/>
          <w:sz w:val="24"/>
          <w:szCs w:val="20"/>
        </w:rPr>
      </w:pPr>
    </w:p>
    <w:p w14:paraId="2A384EE6" w14:textId="77777777" w:rsidR="00C4203F" w:rsidRDefault="00C4203F" w:rsidP="00FB719E">
      <w:pPr>
        <w:rPr>
          <w:rFonts w:ascii="Baskerville Old Face" w:hAnsi="Baskerville Old Face"/>
          <w:b/>
          <w:sz w:val="36"/>
          <w:szCs w:val="20"/>
          <w:u w:val="single"/>
        </w:rPr>
      </w:pPr>
    </w:p>
    <w:p w14:paraId="4D37A991" w14:textId="77777777" w:rsidR="00C4203F" w:rsidRDefault="00C4203F" w:rsidP="00FB719E">
      <w:pPr>
        <w:rPr>
          <w:rFonts w:ascii="Baskerville Old Face" w:hAnsi="Baskerville Old Face"/>
          <w:b/>
          <w:sz w:val="36"/>
          <w:szCs w:val="20"/>
          <w:u w:val="single"/>
        </w:rPr>
      </w:pPr>
    </w:p>
    <w:p w14:paraId="6B70FB9C" w14:textId="77777777" w:rsidR="00C4203F" w:rsidRDefault="00C4203F" w:rsidP="00FB719E">
      <w:pPr>
        <w:rPr>
          <w:rFonts w:ascii="Baskerville Old Face" w:hAnsi="Baskerville Old Face"/>
          <w:b/>
          <w:sz w:val="36"/>
          <w:szCs w:val="20"/>
          <w:u w:val="single"/>
        </w:rPr>
      </w:pPr>
    </w:p>
    <w:p w14:paraId="68718B00" w14:textId="77777777" w:rsidR="00C4203F" w:rsidRDefault="00C4203F" w:rsidP="00FB719E">
      <w:pPr>
        <w:rPr>
          <w:rFonts w:ascii="Baskerville Old Face" w:hAnsi="Baskerville Old Face"/>
          <w:b/>
          <w:sz w:val="36"/>
          <w:szCs w:val="20"/>
          <w:u w:val="single"/>
        </w:rPr>
      </w:pPr>
    </w:p>
    <w:p w14:paraId="66EE7E9A" w14:textId="77777777" w:rsidR="00C4203F" w:rsidRDefault="00C4203F" w:rsidP="00FB719E">
      <w:pPr>
        <w:rPr>
          <w:rFonts w:ascii="Baskerville Old Face" w:hAnsi="Baskerville Old Face"/>
          <w:b/>
          <w:sz w:val="36"/>
          <w:szCs w:val="20"/>
          <w:u w:val="single"/>
        </w:rPr>
      </w:pPr>
    </w:p>
    <w:p w14:paraId="667BC098" w14:textId="77777777" w:rsidR="00C4203F" w:rsidRDefault="00C4203F" w:rsidP="00FB719E">
      <w:pPr>
        <w:rPr>
          <w:rFonts w:ascii="Baskerville Old Face" w:hAnsi="Baskerville Old Face"/>
          <w:b/>
          <w:sz w:val="36"/>
          <w:szCs w:val="20"/>
          <w:u w:val="single"/>
        </w:rPr>
      </w:pPr>
    </w:p>
    <w:p w14:paraId="34988194" w14:textId="77777777" w:rsidR="00C4203F" w:rsidRDefault="00C4203F" w:rsidP="00FB719E">
      <w:pPr>
        <w:rPr>
          <w:rFonts w:ascii="Baskerville Old Face" w:hAnsi="Baskerville Old Face"/>
          <w:b/>
          <w:sz w:val="36"/>
          <w:szCs w:val="20"/>
          <w:u w:val="single"/>
        </w:rPr>
      </w:pPr>
    </w:p>
    <w:p w14:paraId="59AFD5FE" w14:textId="77777777" w:rsidR="00C4203F" w:rsidRDefault="00C4203F" w:rsidP="00FB719E">
      <w:pPr>
        <w:rPr>
          <w:rFonts w:ascii="Baskerville Old Face" w:hAnsi="Baskerville Old Face"/>
          <w:b/>
          <w:sz w:val="36"/>
          <w:szCs w:val="20"/>
          <w:u w:val="single"/>
        </w:rPr>
      </w:pPr>
    </w:p>
    <w:p w14:paraId="49B15933" w14:textId="77777777" w:rsidR="00C4203F" w:rsidRDefault="00C4203F" w:rsidP="00FB719E">
      <w:pPr>
        <w:rPr>
          <w:rFonts w:ascii="Baskerville Old Face" w:hAnsi="Baskerville Old Face"/>
          <w:b/>
          <w:sz w:val="36"/>
          <w:szCs w:val="20"/>
          <w:u w:val="single"/>
        </w:rPr>
      </w:pPr>
    </w:p>
    <w:p w14:paraId="33B7D0E5" w14:textId="77777777" w:rsidR="00C4203F" w:rsidRDefault="00C4203F" w:rsidP="00FB719E">
      <w:pPr>
        <w:rPr>
          <w:rFonts w:ascii="Baskerville Old Face" w:hAnsi="Baskerville Old Face"/>
          <w:b/>
          <w:sz w:val="36"/>
          <w:szCs w:val="20"/>
          <w:u w:val="single"/>
        </w:rPr>
      </w:pPr>
    </w:p>
    <w:p w14:paraId="2DD5B317" w14:textId="77777777" w:rsidR="00C4203F" w:rsidRDefault="00C4203F" w:rsidP="00FB719E">
      <w:pPr>
        <w:rPr>
          <w:rFonts w:ascii="Baskerville Old Face" w:hAnsi="Baskerville Old Face"/>
          <w:b/>
          <w:sz w:val="36"/>
          <w:szCs w:val="20"/>
          <w:u w:val="single"/>
        </w:rPr>
      </w:pPr>
    </w:p>
    <w:p w14:paraId="7A444149" w14:textId="77777777" w:rsidR="00C4203F" w:rsidRDefault="00C4203F" w:rsidP="00FB719E">
      <w:pPr>
        <w:rPr>
          <w:rFonts w:ascii="Baskerville Old Face" w:hAnsi="Baskerville Old Face"/>
          <w:b/>
          <w:sz w:val="36"/>
          <w:szCs w:val="20"/>
          <w:u w:val="single"/>
        </w:rPr>
      </w:pPr>
    </w:p>
    <w:p w14:paraId="5CF2B138" w14:textId="77777777" w:rsidR="00EC0AB9" w:rsidRDefault="00A7786C" w:rsidP="00FB719E">
      <w:pPr>
        <w:rPr>
          <w:rFonts w:ascii="Baskerville Old Face" w:hAnsi="Baskerville Old Face"/>
          <w:b/>
          <w:sz w:val="36"/>
          <w:szCs w:val="20"/>
          <w:u w:val="single"/>
        </w:rPr>
      </w:pPr>
      <w:r w:rsidRPr="00A7786C">
        <w:rPr>
          <w:rFonts w:ascii="Baskerville Old Face" w:hAnsi="Baskerville Old Face"/>
          <w:b/>
          <w:sz w:val="36"/>
          <w:szCs w:val="20"/>
          <w:u w:val="single"/>
        </w:rPr>
        <w:lastRenderedPageBreak/>
        <w:t>LA MEHAIGNE</w:t>
      </w:r>
    </w:p>
    <w:p w14:paraId="65858BEE" w14:textId="77777777" w:rsidR="00B618EA" w:rsidRDefault="00B618EA" w:rsidP="00FB719E">
      <w:pPr>
        <w:rPr>
          <w:rFonts w:ascii="Baskerville Old Face" w:hAnsi="Baskerville Old Face"/>
          <w:b/>
          <w:sz w:val="36"/>
          <w:szCs w:val="20"/>
          <w:u w:val="single"/>
        </w:rPr>
      </w:pPr>
      <w:r>
        <w:rPr>
          <w:noProof/>
          <w:color w:val="0000FF"/>
          <w:lang w:eastAsia="fr-BE"/>
        </w:rPr>
        <w:drawing>
          <wp:inline distT="0" distB="0" distL="0" distR="0" wp14:anchorId="127793F4" wp14:editId="1073BD41">
            <wp:extent cx="5200650" cy="1524000"/>
            <wp:effectExtent l="0" t="0" r="0" b="0"/>
            <wp:docPr id="39" name="irc_mi" descr="Image associée">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03121" cy="1524724"/>
                    </a:xfrm>
                    <a:prstGeom prst="rect">
                      <a:avLst/>
                    </a:prstGeom>
                    <a:noFill/>
                    <a:ln>
                      <a:noFill/>
                    </a:ln>
                  </pic:spPr>
                </pic:pic>
              </a:graphicData>
            </a:graphic>
          </wp:inline>
        </w:drawing>
      </w:r>
    </w:p>
    <w:p w14:paraId="4F561A74" w14:textId="77777777" w:rsidR="00A7786C" w:rsidRDefault="00B618EA" w:rsidP="00FB719E">
      <w:pPr>
        <w:rPr>
          <w:noProof/>
          <w:color w:val="0000FF"/>
          <w:lang w:eastAsia="fr-BE"/>
        </w:rPr>
      </w:pPr>
      <w:r>
        <w:rPr>
          <w:noProof/>
          <w:color w:val="0000FF"/>
          <w:lang w:eastAsia="fr-BE"/>
        </w:rPr>
        <w:drawing>
          <wp:inline distT="0" distB="0" distL="0" distR="0" wp14:anchorId="43301046" wp14:editId="25ED26F9">
            <wp:extent cx="2581275" cy="1935956"/>
            <wp:effectExtent l="0" t="0" r="0" b="7620"/>
            <wp:docPr id="35" name="irc_mi" descr="Résultat de recherche d'images pour &quot;la mehaigne&quot;">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la mehaigne&quot;">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82990" cy="1937242"/>
                    </a:xfrm>
                    <a:prstGeom prst="rect">
                      <a:avLst/>
                    </a:prstGeom>
                    <a:noFill/>
                    <a:ln>
                      <a:noFill/>
                    </a:ln>
                  </pic:spPr>
                </pic:pic>
              </a:graphicData>
            </a:graphic>
          </wp:inline>
        </w:drawing>
      </w:r>
      <w:r w:rsidRPr="00B618EA">
        <w:rPr>
          <w:noProof/>
          <w:color w:val="0000FF"/>
          <w:lang w:eastAsia="fr-BE"/>
        </w:rPr>
        <w:t xml:space="preserve"> </w:t>
      </w:r>
      <w:r>
        <w:rPr>
          <w:noProof/>
          <w:color w:val="0000FF"/>
          <w:lang w:eastAsia="fr-BE"/>
        </w:rPr>
        <w:drawing>
          <wp:inline distT="0" distB="0" distL="0" distR="0" wp14:anchorId="15FCD442" wp14:editId="1F67AB7D">
            <wp:extent cx="2581275" cy="1935956"/>
            <wp:effectExtent l="0" t="0" r="0" b="7620"/>
            <wp:docPr id="36" name="irc_mi" descr="Image associée">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86190" cy="1939642"/>
                    </a:xfrm>
                    <a:prstGeom prst="rect">
                      <a:avLst/>
                    </a:prstGeom>
                    <a:noFill/>
                    <a:ln>
                      <a:noFill/>
                    </a:ln>
                  </pic:spPr>
                </pic:pic>
              </a:graphicData>
            </a:graphic>
          </wp:inline>
        </w:drawing>
      </w:r>
    </w:p>
    <w:p w14:paraId="3541AAAF" w14:textId="77777777" w:rsidR="00B618EA" w:rsidRDefault="00B618EA" w:rsidP="00FB719E">
      <w:pPr>
        <w:rPr>
          <w:rFonts w:ascii="Baskerville Old Face" w:hAnsi="Baskerville Old Face"/>
          <w:b/>
          <w:sz w:val="36"/>
          <w:szCs w:val="20"/>
          <w:u w:val="single"/>
        </w:rPr>
      </w:pPr>
      <w:r>
        <w:rPr>
          <w:noProof/>
          <w:color w:val="0000FF"/>
          <w:lang w:eastAsia="fr-BE"/>
        </w:rPr>
        <w:drawing>
          <wp:inline distT="0" distB="0" distL="0" distR="0" wp14:anchorId="672AA722" wp14:editId="6A5AC38D">
            <wp:extent cx="2581275" cy="1729454"/>
            <wp:effectExtent l="0" t="0" r="0" b="4445"/>
            <wp:docPr id="37" name="irc_mi" descr="Résultat de recherche d'images pour &quot;la mehaigne&quot;">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la mehaigne&quot;">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90701" cy="1735769"/>
                    </a:xfrm>
                    <a:prstGeom prst="rect">
                      <a:avLst/>
                    </a:prstGeom>
                    <a:noFill/>
                    <a:ln>
                      <a:noFill/>
                    </a:ln>
                  </pic:spPr>
                </pic:pic>
              </a:graphicData>
            </a:graphic>
          </wp:inline>
        </w:drawing>
      </w:r>
      <w:r w:rsidRPr="00B618EA">
        <w:rPr>
          <w:noProof/>
          <w:color w:val="0000FF"/>
          <w:lang w:eastAsia="fr-BE"/>
        </w:rPr>
        <w:t xml:space="preserve"> </w:t>
      </w:r>
      <w:r>
        <w:rPr>
          <w:noProof/>
          <w:color w:val="0000FF"/>
          <w:lang w:eastAsia="fr-BE"/>
        </w:rPr>
        <w:drawing>
          <wp:inline distT="0" distB="0" distL="0" distR="0" wp14:anchorId="370CF042" wp14:editId="0669ED5F">
            <wp:extent cx="2581275" cy="1735455"/>
            <wp:effectExtent l="0" t="0" r="9525" b="0"/>
            <wp:docPr id="38" name="irc_mi" descr="Résultat de recherche d'images pour &quot;la mehaigne&quot;">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la mehaigne&quot;">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89274" cy="1740833"/>
                    </a:xfrm>
                    <a:prstGeom prst="rect">
                      <a:avLst/>
                    </a:prstGeom>
                    <a:noFill/>
                    <a:ln>
                      <a:noFill/>
                    </a:ln>
                  </pic:spPr>
                </pic:pic>
              </a:graphicData>
            </a:graphic>
          </wp:inline>
        </w:drawing>
      </w:r>
    </w:p>
    <w:p w14:paraId="7C6EEEF5" w14:textId="40C4A960" w:rsidR="00FF30DE" w:rsidRPr="00A7786C" w:rsidRDefault="00A7786C" w:rsidP="00FB719E">
      <w:pPr>
        <w:rPr>
          <w:rFonts w:ascii="Baskerville Old Face" w:hAnsi="Baskerville Old Face"/>
          <w:sz w:val="24"/>
          <w:szCs w:val="20"/>
        </w:rPr>
      </w:pPr>
      <w:r>
        <w:rPr>
          <w:rFonts w:ascii="Verdana" w:hAnsi="Verdana"/>
          <w:sz w:val="20"/>
          <w:szCs w:val="20"/>
        </w:rPr>
        <w:t>La carte de membre coûte 35 Euros.</w:t>
      </w:r>
      <w:r>
        <w:rPr>
          <w:rFonts w:ascii="Verdana" w:hAnsi="Verdana"/>
          <w:sz w:val="20"/>
          <w:szCs w:val="20"/>
        </w:rPr>
        <w:br/>
        <w:t>Le nombre des captures annuelles de truites est limité à 40.</w:t>
      </w:r>
      <w:r>
        <w:rPr>
          <w:rFonts w:ascii="Verdana" w:hAnsi="Verdana"/>
          <w:sz w:val="20"/>
          <w:szCs w:val="20"/>
        </w:rPr>
        <w:br/>
        <w:t>Elle donne le droit de pêche sur tous les parcours gérés par chacune des 10 sociétés fédérées soit - 45 km sur la Mehaigne.</w:t>
      </w:r>
      <w:r>
        <w:rPr>
          <w:rFonts w:ascii="Verdana" w:hAnsi="Verdana"/>
          <w:sz w:val="20"/>
          <w:szCs w:val="20"/>
        </w:rPr>
        <w:br/>
        <w:t>Le permis est disponible dans certains magasins de pêche ou chez chaque responsable de société.</w:t>
      </w:r>
      <w:r>
        <w:rPr>
          <w:rFonts w:ascii="Verdana" w:hAnsi="Verdana"/>
          <w:sz w:val="20"/>
          <w:szCs w:val="20"/>
        </w:rPr>
        <w:br/>
        <w:t xml:space="preserve">Vous pouvez aussi le commander par ce site en </w:t>
      </w:r>
      <w:r w:rsidR="0023648D">
        <w:rPr>
          <w:rFonts w:ascii="Verdana" w:hAnsi="Verdana"/>
          <w:sz w:val="20"/>
          <w:szCs w:val="20"/>
        </w:rPr>
        <w:t>réplicas</w:t>
      </w:r>
      <w:r>
        <w:rPr>
          <w:rFonts w:ascii="Verdana" w:hAnsi="Verdana"/>
          <w:sz w:val="20"/>
          <w:szCs w:val="20"/>
        </w:rPr>
        <w:t xml:space="preserve"> de relojes de lujo remplissant le document word ci-joint et en nous le retournant par courriel. Il vous sera demandé d'ajouter 2€ pour les frais d'envoi.</w:t>
      </w:r>
      <w:r>
        <w:rPr>
          <w:rFonts w:ascii="Verdana" w:hAnsi="Verdana"/>
          <w:sz w:val="20"/>
          <w:szCs w:val="20"/>
        </w:rPr>
        <w:br/>
        <w:t>La disponibilité d'une formule électronique par le biais de la maison de la pêche est disponible.</w:t>
      </w:r>
      <w:r w:rsidR="00D358A9">
        <w:rPr>
          <w:rFonts w:ascii="Verdana" w:hAnsi="Verdana"/>
          <w:sz w:val="20"/>
          <w:szCs w:val="20"/>
        </w:rPr>
        <w:t xml:space="preserve">                                                                                                                               </w:t>
      </w:r>
      <w:r w:rsidRPr="00A7786C">
        <w:rPr>
          <w:rFonts w:ascii="Baskerville Old Face" w:hAnsi="Baskerville Old Face"/>
          <w:sz w:val="24"/>
          <w:szCs w:val="20"/>
        </w:rPr>
        <w:t>Les tarif</w:t>
      </w:r>
      <w:r>
        <w:rPr>
          <w:rFonts w:ascii="Baskerville Old Face" w:hAnsi="Baskerville Old Face"/>
          <w:sz w:val="24"/>
          <w:szCs w:val="20"/>
        </w:rPr>
        <w:t>s</w:t>
      </w:r>
      <w:r w:rsidRPr="00A7786C">
        <w:rPr>
          <w:rFonts w:ascii="Baskerville Old Face" w:hAnsi="Baskerville Old Face"/>
          <w:sz w:val="24"/>
          <w:szCs w:val="20"/>
        </w:rPr>
        <w:t xml:space="preserve"> journalier </w:t>
      </w:r>
      <w:r>
        <w:rPr>
          <w:rFonts w:ascii="Baskerville Old Face" w:hAnsi="Baskerville Old Face"/>
          <w:sz w:val="24"/>
          <w:szCs w:val="20"/>
        </w:rPr>
        <w:t xml:space="preserve">et semaines </w:t>
      </w:r>
      <w:r w:rsidRPr="00A7786C">
        <w:rPr>
          <w:rFonts w:ascii="Baskerville Old Face" w:hAnsi="Baskerville Old Face"/>
          <w:sz w:val="24"/>
          <w:szCs w:val="20"/>
        </w:rPr>
        <w:t>sont possible</w:t>
      </w:r>
      <w:r>
        <w:rPr>
          <w:rFonts w:ascii="Baskerville Old Face" w:hAnsi="Baskerville Old Face"/>
          <w:sz w:val="24"/>
          <w:szCs w:val="20"/>
        </w:rPr>
        <w:t> : 6€/Jours et 12€/semaine</w:t>
      </w:r>
      <w:r w:rsidR="00D358A9">
        <w:rPr>
          <w:rFonts w:ascii="Baskerville Old Face" w:hAnsi="Baskerville Old Face"/>
          <w:sz w:val="24"/>
          <w:szCs w:val="20"/>
        </w:rPr>
        <w:t xml:space="preserve">                                             </w:t>
      </w:r>
      <w:r w:rsidRPr="00A7786C">
        <w:rPr>
          <w:rFonts w:ascii="Baskerville Old Face" w:hAnsi="Baskerville Old Face"/>
          <w:sz w:val="24"/>
          <w:szCs w:val="20"/>
        </w:rPr>
        <w:t xml:space="preserve">Contact : </w:t>
      </w:r>
      <w:hyperlink r:id="rId67" w:history="1">
        <w:r w:rsidRPr="00A7786C">
          <w:rPr>
            <w:rStyle w:val="Lienhypertexte"/>
            <w:rFonts w:ascii="Baskerville Old Face" w:hAnsi="Baskerville Old Face"/>
            <w:sz w:val="24"/>
            <w:szCs w:val="20"/>
            <w:u w:val="none"/>
          </w:rPr>
          <w:t>http://www.amisdelamehaigne.be/pages/fed/fed_contact.php</w:t>
        </w:r>
      </w:hyperlink>
      <w:r w:rsidR="00D358A9">
        <w:rPr>
          <w:rStyle w:val="Lienhypertexte"/>
          <w:rFonts w:ascii="Baskerville Old Face" w:hAnsi="Baskerville Old Face"/>
          <w:sz w:val="24"/>
          <w:szCs w:val="20"/>
          <w:u w:val="none"/>
        </w:rPr>
        <w:t xml:space="preserve">                                                         </w:t>
      </w:r>
      <w:r w:rsidR="00B618EA">
        <w:rPr>
          <w:rFonts w:ascii="Baskerville Old Face" w:hAnsi="Baskerville Old Face"/>
          <w:sz w:val="24"/>
          <w:szCs w:val="20"/>
        </w:rPr>
        <w:t xml:space="preserve">Pour commander votre carte c’est ici : </w:t>
      </w:r>
      <w:hyperlink r:id="rId68" w:history="1">
        <w:r w:rsidR="00B618EA" w:rsidRPr="00A32BF1">
          <w:rPr>
            <w:rStyle w:val="Lienhypertexte"/>
            <w:rFonts w:ascii="Baskerville Old Face" w:hAnsi="Baskerville Old Face"/>
            <w:sz w:val="24"/>
            <w:szCs w:val="20"/>
          </w:rPr>
          <w:t>https://cartedepeche.be/fr/societes/22-societe-royale-des-amis-de-la-mehaigne-section-avennes</w:t>
        </w:r>
      </w:hyperlink>
      <w:r w:rsidR="00D358A9">
        <w:rPr>
          <w:rStyle w:val="Lienhypertexte"/>
          <w:rFonts w:ascii="Baskerville Old Face" w:hAnsi="Baskerville Old Face"/>
          <w:sz w:val="24"/>
          <w:szCs w:val="20"/>
        </w:rPr>
        <w:t xml:space="preserve">                                                                                                  </w:t>
      </w:r>
      <w:r w:rsidR="00FF30DE">
        <w:rPr>
          <w:rFonts w:ascii="Baskerville Old Face" w:hAnsi="Baskerville Old Face"/>
          <w:sz w:val="24"/>
          <w:szCs w:val="20"/>
        </w:rPr>
        <w:t xml:space="preserve">Cette rivière est praticable à la mouche mais que sur certaine </w:t>
      </w:r>
      <w:proofErr w:type="spellStart"/>
      <w:r w:rsidR="00FF30DE">
        <w:rPr>
          <w:rFonts w:ascii="Baskerville Old Face" w:hAnsi="Baskerville Old Face"/>
          <w:sz w:val="24"/>
          <w:szCs w:val="20"/>
        </w:rPr>
        <w:t>zone.Truite</w:t>
      </w:r>
      <w:proofErr w:type="spellEnd"/>
      <w:r w:rsidR="00FF30DE">
        <w:rPr>
          <w:rFonts w:ascii="Baskerville Old Face" w:hAnsi="Baskerville Old Face"/>
          <w:sz w:val="24"/>
          <w:szCs w:val="20"/>
        </w:rPr>
        <w:t xml:space="preserve"> d’élevage, et poisson Blanc y sont présent.</w:t>
      </w:r>
    </w:p>
    <w:p w14:paraId="009A335C" w14:textId="77777777" w:rsidR="00A7786C" w:rsidRDefault="00FF30DE" w:rsidP="00FB719E">
      <w:pPr>
        <w:rPr>
          <w:rFonts w:ascii="Baskerville Old Face" w:hAnsi="Baskerville Old Face"/>
          <w:b/>
          <w:sz w:val="36"/>
          <w:szCs w:val="20"/>
          <w:u w:val="single"/>
        </w:rPr>
      </w:pPr>
      <w:r>
        <w:rPr>
          <w:rFonts w:ascii="Baskerville Old Face" w:hAnsi="Baskerville Old Face"/>
          <w:b/>
          <w:sz w:val="36"/>
          <w:szCs w:val="20"/>
          <w:u w:val="single"/>
        </w:rPr>
        <w:lastRenderedPageBreak/>
        <w:t xml:space="preserve">La </w:t>
      </w:r>
      <w:proofErr w:type="spellStart"/>
      <w:r>
        <w:rPr>
          <w:rFonts w:ascii="Baskerville Old Face" w:hAnsi="Baskerville Old Face"/>
          <w:b/>
          <w:sz w:val="36"/>
          <w:szCs w:val="20"/>
          <w:u w:val="single"/>
        </w:rPr>
        <w:t>Molignée</w:t>
      </w:r>
      <w:proofErr w:type="spellEnd"/>
    </w:p>
    <w:p w14:paraId="36B0FB48" w14:textId="77777777" w:rsidR="00FF30DE" w:rsidRDefault="00FF30DE" w:rsidP="00FB719E">
      <w:pPr>
        <w:rPr>
          <w:rFonts w:ascii="Baskerville Old Face" w:hAnsi="Baskerville Old Face"/>
          <w:b/>
          <w:sz w:val="36"/>
          <w:szCs w:val="20"/>
          <w:u w:val="single"/>
        </w:rPr>
      </w:pPr>
    </w:p>
    <w:p w14:paraId="3EA4CF1A" w14:textId="77777777" w:rsidR="00FF30DE" w:rsidRDefault="00FF30DE" w:rsidP="00FB719E">
      <w:pPr>
        <w:rPr>
          <w:rFonts w:ascii="Baskerville Old Face" w:hAnsi="Baskerville Old Face"/>
          <w:b/>
          <w:szCs w:val="20"/>
          <w:u w:val="single"/>
        </w:rPr>
      </w:pPr>
      <w:r>
        <w:rPr>
          <w:rFonts w:ascii="Baskerville Old Face" w:hAnsi="Baskerville Old Face"/>
          <w:b/>
          <w:noProof/>
          <w:sz w:val="36"/>
          <w:szCs w:val="20"/>
          <w:u w:val="single"/>
          <w:lang w:eastAsia="fr-BE"/>
        </w:rPr>
        <w:drawing>
          <wp:inline distT="0" distB="0" distL="0" distR="0" wp14:anchorId="28C3FD60" wp14:editId="01DC17A2">
            <wp:extent cx="2779745" cy="1857375"/>
            <wp:effectExtent l="0" t="0" r="1905" b="0"/>
            <wp:docPr id="40" name="Image 40" descr="C:\Users\FURBAIN\Pictures\440_0_5089865_176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FURBAIN\Pictures\440_0_5089865_17689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89613" cy="1863969"/>
                    </a:xfrm>
                    <a:prstGeom prst="rect">
                      <a:avLst/>
                    </a:prstGeom>
                    <a:noFill/>
                    <a:ln>
                      <a:noFill/>
                    </a:ln>
                  </pic:spPr>
                </pic:pic>
              </a:graphicData>
            </a:graphic>
          </wp:inline>
        </w:drawing>
      </w:r>
      <w:r>
        <w:rPr>
          <w:rFonts w:ascii="Baskerville Old Face" w:hAnsi="Baskerville Old Face"/>
          <w:b/>
          <w:noProof/>
          <w:szCs w:val="20"/>
          <w:u w:val="single"/>
          <w:lang w:eastAsia="fr-BE"/>
        </w:rPr>
        <w:drawing>
          <wp:inline distT="0" distB="0" distL="0" distR="0" wp14:anchorId="73834776" wp14:editId="0E59811E">
            <wp:extent cx="2779395" cy="1854464"/>
            <wp:effectExtent l="0" t="0" r="1905" b="0"/>
            <wp:docPr id="41" name="Image 41" descr="C:\Users\FURBAIN\Pictures\1200px-Haut-le-Wastia_Rv2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FURBAIN\Pictures\1200px-Haut-le-Wastia_Rv2aJPG.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91774" cy="1862723"/>
                    </a:xfrm>
                    <a:prstGeom prst="rect">
                      <a:avLst/>
                    </a:prstGeom>
                    <a:noFill/>
                    <a:ln>
                      <a:noFill/>
                    </a:ln>
                  </pic:spPr>
                </pic:pic>
              </a:graphicData>
            </a:graphic>
          </wp:inline>
        </w:drawing>
      </w:r>
    </w:p>
    <w:p w14:paraId="53A9E47F" w14:textId="77777777" w:rsidR="004717A3" w:rsidRDefault="004717A3" w:rsidP="00FB719E">
      <w:pPr>
        <w:rPr>
          <w:rFonts w:ascii="Baskerville Old Face" w:hAnsi="Baskerville Old Face"/>
          <w:b/>
          <w:szCs w:val="20"/>
          <w:u w:val="single"/>
        </w:rPr>
      </w:pPr>
      <w:r>
        <w:rPr>
          <w:rFonts w:ascii="Baskerville Old Face" w:hAnsi="Baskerville Old Face"/>
          <w:b/>
          <w:noProof/>
          <w:szCs w:val="20"/>
          <w:u w:val="single"/>
          <w:lang w:eastAsia="fr-BE"/>
        </w:rPr>
        <w:drawing>
          <wp:inline distT="0" distB="0" distL="0" distR="0" wp14:anchorId="1ABB210F" wp14:editId="17F00907">
            <wp:extent cx="2779395" cy="2084546"/>
            <wp:effectExtent l="0" t="0" r="1905" b="0"/>
            <wp:docPr id="42" name="Image 42" descr="C:\Users\FURBAIN\Pictures\Download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FURBAIN\Pictures\DownloadMedia.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89416" cy="2092062"/>
                    </a:xfrm>
                    <a:prstGeom prst="rect">
                      <a:avLst/>
                    </a:prstGeom>
                    <a:noFill/>
                    <a:ln>
                      <a:noFill/>
                    </a:ln>
                  </pic:spPr>
                </pic:pic>
              </a:graphicData>
            </a:graphic>
          </wp:inline>
        </w:drawing>
      </w:r>
      <w:r>
        <w:rPr>
          <w:rFonts w:ascii="Baskerville Old Face" w:hAnsi="Baskerville Old Face"/>
          <w:b/>
          <w:noProof/>
          <w:szCs w:val="20"/>
          <w:u w:val="single"/>
          <w:lang w:eastAsia="fr-BE"/>
        </w:rPr>
        <w:drawing>
          <wp:inline distT="0" distB="0" distL="0" distR="0" wp14:anchorId="6E971D71" wp14:editId="36517854">
            <wp:extent cx="2779395" cy="2087245"/>
            <wp:effectExtent l="0" t="0" r="1905" b="8255"/>
            <wp:docPr id="43" name="Image 43" descr="C:\Users\FURBAIN\Pictures\DSC_0309-2_201241911716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FURBAIN\Pictures\DSC_0309-2_201241911716_r.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96920" cy="2100406"/>
                    </a:xfrm>
                    <a:prstGeom prst="rect">
                      <a:avLst/>
                    </a:prstGeom>
                    <a:noFill/>
                    <a:ln>
                      <a:noFill/>
                    </a:ln>
                  </pic:spPr>
                </pic:pic>
              </a:graphicData>
            </a:graphic>
          </wp:inline>
        </w:drawing>
      </w:r>
    </w:p>
    <w:p w14:paraId="37AFC3FD" w14:textId="77777777" w:rsidR="004717A3" w:rsidRDefault="004717A3" w:rsidP="00FB719E">
      <w:pPr>
        <w:rPr>
          <w:rFonts w:ascii="Baskerville Old Face" w:hAnsi="Baskerville Old Face"/>
          <w:b/>
          <w:szCs w:val="20"/>
          <w:u w:val="single"/>
        </w:rPr>
      </w:pPr>
      <w:r>
        <w:rPr>
          <w:rFonts w:ascii="Baskerville Old Face" w:hAnsi="Baskerville Old Face"/>
          <w:b/>
          <w:noProof/>
          <w:szCs w:val="20"/>
          <w:u w:val="single"/>
          <w:lang w:eastAsia="fr-BE"/>
        </w:rPr>
        <w:drawing>
          <wp:inline distT="0" distB="0" distL="0" distR="0" wp14:anchorId="6E820727" wp14:editId="0D595ECE">
            <wp:extent cx="5560695" cy="1752600"/>
            <wp:effectExtent l="0" t="0" r="1905" b="0"/>
            <wp:docPr id="44" name="Image 44" descr="C:\Users\FURBAIN\Pictures\molignee-annevoie-27-11-06-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FURBAIN\Pictures\molignee-annevoie-27-11-06-045.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60695" cy="1752600"/>
                    </a:xfrm>
                    <a:prstGeom prst="rect">
                      <a:avLst/>
                    </a:prstGeom>
                    <a:noFill/>
                    <a:ln>
                      <a:noFill/>
                    </a:ln>
                  </pic:spPr>
                </pic:pic>
              </a:graphicData>
            </a:graphic>
          </wp:inline>
        </w:drawing>
      </w:r>
    </w:p>
    <w:p w14:paraId="6CFE914E" w14:textId="77777777" w:rsidR="00FF30DE" w:rsidRPr="004717A3" w:rsidRDefault="00FF30DE" w:rsidP="00FB719E">
      <w:pPr>
        <w:rPr>
          <w:rFonts w:ascii="Baskerville Old Face" w:hAnsi="Baskerville Old Face"/>
          <w:b/>
          <w:sz w:val="32"/>
          <w:szCs w:val="20"/>
          <w:u w:val="single"/>
        </w:rPr>
      </w:pPr>
    </w:p>
    <w:p w14:paraId="7D1959B7" w14:textId="77777777" w:rsidR="00EC0AB9" w:rsidRDefault="004717A3" w:rsidP="00FB719E">
      <w:pPr>
        <w:rPr>
          <w:rFonts w:ascii="AllerRegular" w:hAnsi="AllerRegular"/>
          <w:sz w:val="25"/>
          <w:szCs w:val="19"/>
          <w:lang w:val="fr-FR"/>
        </w:rPr>
      </w:pPr>
      <w:r>
        <w:rPr>
          <w:rFonts w:ascii="AllerRegular" w:hAnsi="AllerRegular"/>
          <w:sz w:val="25"/>
          <w:szCs w:val="19"/>
          <w:lang w:val="fr-FR"/>
        </w:rPr>
        <w:t>LA</w:t>
      </w:r>
      <w:r w:rsidRPr="004717A3">
        <w:rPr>
          <w:rFonts w:ascii="AllerRegular" w:hAnsi="AllerRegular"/>
          <w:sz w:val="25"/>
          <w:szCs w:val="19"/>
          <w:lang w:val="fr-FR"/>
        </w:rPr>
        <w:t xml:space="preserve"> </w:t>
      </w:r>
      <w:r w:rsidRPr="004717A3">
        <w:rPr>
          <w:rStyle w:val="lev"/>
          <w:rFonts w:ascii="AllerRegular" w:hAnsi="AllerRegular"/>
          <w:sz w:val="25"/>
          <w:szCs w:val="19"/>
          <w:lang w:val="fr-FR"/>
        </w:rPr>
        <w:t>Molignée</w:t>
      </w:r>
      <w:r w:rsidRPr="004717A3">
        <w:rPr>
          <w:rFonts w:ascii="AllerRegular" w:hAnsi="AllerRegular"/>
          <w:sz w:val="25"/>
          <w:szCs w:val="19"/>
          <w:lang w:val="fr-FR"/>
        </w:rPr>
        <w:t>, en aval du pont de la route N96 à Anhée</w:t>
      </w:r>
    </w:p>
    <w:p w14:paraId="5093AF66" w14:textId="77777777" w:rsidR="004717A3" w:rsidRDefault="00C32895" w:rsidP="00FB719E">
      <w:pPr>
        <w:rPr>
          <w:rFonts w:ascii="AllerRegular" w:hAnsi="AllerRegular"/>
          <w:sz w:val="25"/>
          <w:szCs w:val="19"/>
          <w:lang w:val="fr-FR"/>
        </w:rPr>
      </w:pPr>
      <w:r>
        <w:rPr>
          <w:rFonts w:ascii="AllerRegular" w:hAnsi="AllerRegular"/>
          <w:sz w:val="25"/>
          <w:szCs w:val="19"/>
          <w:lang w:val="fr-FR"/>
        </w:rPr>
        <w:t>Cette rivière est pratiqué surtout au Toc, mais certaine zone sont possible à la mouche.</w:t>
      </w:r>
    </w:p>
    <w:p w14:paraId="4CBCC7E0" w14:textId="77777777" w:rsidR="00C32895" w:rsidRDefault="00C32895" w:rsidP="00FB719E">
      <w:pPr>
        <w:rPr>
          <w:rFonts w:ascii="AllerRegular" w:hAnsi="AllerRegular"/>
          <w:sz w:val="25"/>
          <w:szCs w:val="19"/>
          <w:lang w:val="fr-FR"/>
        </w:rPr>
      </w:pPr>
      <w:r>
        <w:rPr>
          <w:rFonts w:ascii="AllerRegular" w:hAnsi="AllerRegular"/>
          <w:sz w:val="25"/>
          <w:szCs w:val="19"/>
          <w:lang w:val="fr-FR"/>
        </w:rPr>
        <w:t>Je n’ai pas trouvé de site de gestion ou de Société de pêche, il doit y en avoir.</w:t>
      </w:r>
    </w:p>
    <w:p w14:paraId="014CC4D4" w14:textId="77777777" w:rsidR="00C4203F" w:rsidRDefault="00C4203F" w:rsidP="00FB719E">
      <w:pPr>
        <w:rPr>
          <w:rFonts w:ascii="AllerRegular" w:hAnsi="AllerRegular"/>
          <w:sz w:val="25"/>
          <w:szCs w:val="19"/>
          <w:lang w:val="fr-FR"/>
        </w:rPr>
      </w:pPr>
      <w:r>
        <w:rPr>
          <w:rFonts w:ascii="AllerRegular" w:hAnsi="AllerRegular"/>
          <w:sz w:val="25"/>
          <w:szCs w:val="19"/>
          <w:lang w:val="fr-FR"/>
        </w:rPr>
        <w:t xml:space="preserve">Truite et autres poisson Blancs y sont </w:t>
      </w:r>
      <w:r w:rsidR="0023648D">
        <w:rPr>
          <w:rFonts w:ascii="AllerRegular" w:hAnsi="AllerRegular"/>
          <w:sz w:val="25"/>
          <w:szCs w:val="19"/>
          <w:lang w:val="fr-FR"/>
        </w:rPr>
        <w:t>présents</w:t>
      </w:r>
      <w:r>
        <w:rPr>
          <w:rFonts w:ascii="AllerRegular" w:hAnsi="AllerRegular"/>
          <w:sz w:val="25"/>
          <w:szCs w:val="19"/>
          <w:lang w:val="fr-FR"/>
        </w:rPr>
        <w:t>.</w:t>
      </w:r>
    </w:p>
    <w:p w14:paraId="7927B46E" w14:textId="77777777" w:rsidR="00C4203F" w:rsidRDefault="00C4203F" w:rsidP="00FB719E">
      <w:pPr>
        <w:rPr>
          <w:rFonts w:ascii="AllerRegular" w:hAnsi="AllerRegular"/>
          <w:sz w:val="25"/>
          <w:szCs w:val="19"/>
          <w:lang w:val="fr-FR"/>
        </w:rPr>
      </w:pPr>
    </w:p>
    <w:p w14:paraId="0341E1BE" w14:textId="53A2A6F5" w:rsidR="00C32895" w:rsidRDefault="00C4203F" w:rsidP="00FB719E">
      <w:pPr>
        <w:rPr>
          <w:rFonts w:ascii="Baskerville Old Face" w:hAnsi="Baskerville Old Face"/>
          <w:sz w:val="28"/>
          <w:szCs w:val="20"/>
        </w:rPr>
      </w:pPr>
      <w:r w:rsidRPr="0023648D">
        <w:rPr>
          <w:rFonts w:ascii="Baskerville Old Face" w:hAnsi="Baskerville Old Face"/>
          <w:b/>
          <w:color w:val="FF0000"/>
          <w:sz w:val="28"/>
          <w:szCs w:val="20"/>
        </w:rPr>
        <w:lastRenderedPageBreak/>
        <w:t xml:space="preserve">Il existe bien évidement d’autres Rivière et je ne veux </w:t>
      </w:r>
      <w:r w:rsidR="0023648D" w:rsidRPr="0023648D">
        <w:rPr>
          <w:rFonts w:ascii="Baskerville Old Face" w:hAnsi="Baskerville Old Face"/>
          <w:b/>
          <w:color w:val="FF0000"/>
          <w:sz w:val="28"/>
          <w:szCs w:val="20"/>
        </w:rPr>
        <w:t>offusquer</w:t>
      </w:r>
      <w:r w:rsidRPr="0023648D">
        <w:rPr>
          <w:rFonts w:ascii="Baskerville Old Face" w:hAnsi="Baskerville Old Face"/>
          <w:b/>
          <w:color w:val="FF0000"/>
          <w:sz w:val="28"/>
          <w:szCs w:val="20"/>
        </w:rPr>
        <w:t xml:space="preserve"> personne sur le fait de les avoirs oubliés</w:t>
      </w:r>
      <w:r>
        <w:rPr>
          <w:rFonts w:ascii="Baskerville Old Face" w:hAnsi="Baskerville Old Face"/>
          <w:sz w:val="28"/>
          <w:szCs w:val="20"/>
        </w:rPr>
        <w:t>.</w:t>
      </w:r>
    </w:p>
    <w:p w14:paraId="117DE5C2" w14:textId="77777777" w:rsidR="00C4203F" w:rsidRDefault="00C4203F" w:rsidP="00FB719E">
      <w:pPr>
        <w:rPr>
          <w:rFonts w:ascii="Baskerville Old Face" w:hAnsi="Baskerville Old Face"/>
          <w:sz w:val="28"/>
          <w:szCs w:val="20"/>
        </w:rPr>
      </w:pPr>
      <w:r>
        <w:rPr>
          <w:rFonts w:ascii="Baskerville Old Face" w:hAnsi="Baskerville Old Face"/>
          <w:sz w:val="28"/>
          <w:szCs w:val="20"/>
        </w:rPr>
        <w:t xml:space="preserve">Ici je n’ai mentionné que des Rivières </w:t>
      </w:r>
      <w:r w:rsidR="0023648D">
        <w:rPr>
          <w:rFonts w:ascii="Baskerville Old Face" w:hAnsi="Baskerville Old Face"/>
          <w:sz w:val="28"/>
          <w:szCs w:val="20"/>
        </w:rPr>
        <w:t>praticable</w:t>
      </w:r>
      <w:r>
        <w:rPr>
          <w:rFonts w:ascii="Baskerville Old Face" w:hAnsi="Baskerville Old Face"/>
          <w:sz w:val="28"/>
          <w:szCs w:val="20"/>
        </w:rPr>
        <w:t xml:space="preserve"> </w:t>
      </w:r>
      <w:r w:rsidR="0023648D">
        <w:rPr>
          <w:rFonts w:ascii="Baskerville Old Face" w:hAnsi="Baskerville Old Face"/>
          <w:sz w:val="28"/>
          <w:szCs w:val="20"/>
        </w:rPr>
        <w:t>à la mouche au fouet</w:t>
      </w:r>
      <w:r>
        <w:rPr>
          <w:rFonts w:ascii="Baskerville Old Face" w:hAnsi="Baskerville Old Face"/>
          <w:sz w:val="28"/>
          <w:szCs w:val="20"/>
        </w:rPr>
        <w:t>.</w:t>
      </w:r>
    </w:p>
    <w:p w14:paraId="25E3EBA4" w14:textId="77777777" w:rsidR="00C4203F" w:rsidRDefault="00C4203F" w:rsidP="00FB719E">
      <w:pPr>
        <w:rPr>
          <w:rFonts w:ascii="Baskerville Old Face" w:hAnsi="Baskerville Old Face"/>
          <w:sz w:val="28"/>
          <w:szCs w:val="20"/>
        </w:rPr>
      </w:pPr>
    </w:p>
    <w:p w14:paraId="33D3CAD8" w14:textId="77777777" w:rsidR="00C4203F" w:rsidRDefault="00C4203F" w:rsidP="00FB719E">
      <w:pPr>
        <w:rPr>
          <w:rFonts w:ascii="Baskerville Old Face" w:hAnsi="Baskerville Old Face"/>
          <w:sz w:val="28"/>
          <w:szCs w:val="20"/>
        </w:rPr>
      </w:pPr>
      <w:r>
        <w:rPr>
          <w:rFonts w:ascii="Baskerville Old Face" w:hAnsi="Baskerville Old Face"/>
          <w:sz w:val="28"/>
          <w:szCs w:val="20"/>
        </w:rPr>
        <w:t>Je terminerai par ceci, n’</w:t>
      </w:r>
      <w:r w:rsidR="0023648D">
        <w:rPr>
          <w:rFonts w:ascii="Baskerville Old Face" w:hAnsi="Baskerville Old Face"/>
          <w:sz w:val="28"/>
          <w:szCs w:val="20"/>
        </w:rPr>
        <w:t>oublie</w:t>
      </w:r>
      <w:r>
        <w:rPr>
          <w:rFonts w:ascii="Baskerville Old Face" w:hAnsi="Baskerville Old Face"/>
          <w:sz w:val="28"/>
          <w:szCs w:val="20"/>
        </w:rPr>
        <w:t xml:space="preserve"> pas que dans cette Nature</w:t>
      </w:r>
      <w:r w:rsidR="0023648D">
        <w:rPr>
          <w:rFonts w:ascii="Baskerville Old Face" w:hAnsi="Baskerville Old Face"/>
          <w:sz w:val="28"/>
          <w:szCs w:val="20"/>
        </w:rPr>
        <w:t>,</w:t>
      </w:r>
      <w:r>
        <w:rPr>
          <w:rFonts w:ascii="Baskerville Old Face" w:hAnsi="Baskerville Old Face"/>
          <w:sz w:val="28"/>
          <w:szCs w:val="20"/>
        </w:rPr>
        <w:t xml:space="preserve"> nous sommes les étranger et que de ce faite</w:t>
      </w:r>
      <w:r w:rsidR="0023648D">
        <w:rPr>
          <w:rFonts w:ascii="Baskerville Old Face" w:hAnsi="Baskerville Old Face"/>
          <w:sz w:val="28"/>
          <w:szCs w:val="20"/>
        </w:rPr>
        <w:t>,</w:t>
      </w:r>
      <w:r>
        <w:rPr>
          <w:rFonts w:ascii="Baskerville Old Face" w:hAnsi="Baskerville Old Face"/>
          <w:sz w:val="28"/>
          <w:szCs w:val="20"/>
        </w:rPr>
        <w:t xml:space="preserve"> nous devons d’autant plus la </w:t>
      </w:r>
      <w:r w:rsidR="0023648D">
        <w:rPr>
          <w:rFonts w:ascii="Baskerville Old Face" w:hAnsi="Baskerville Old Face"/>
          <w:sz w:val="28"/>
          <w:szCs w:val="20"/>
        </w:rPr>
        <w:t>respecter</w:t>
      </w:r>
      <w:r>
        <w:rPr>
          <w:rFonts w:ascii="Baskerville Old Face" w:hAnsi="Baskerville Old Face"/>
          <w:sz w:val="28"/>
          <w:szCs w:val="20"/>
        </w:rPr>
        <w:t>.</w:t>
      </w:r>
    </w:p>
    <w:p w14:paraId="5F199942" w14:textId="77777777" w:rsidR="00C4203F" w:rsidRDefault="00C4203F" w:rsidP="00FB719E">
      <w:pPr>
        <w:rPr>
          <w:rFonts w:ascii="Baskerville Old Face" w:hAnsi="Baskerville Old Face"/>
          <w:sz w:val="28"/>
          <w:szCs w:val="20"/>
        </w:rPr>
      </w:pPr>
      <w:r>
        <w:rPr>
          <w:rFonts w:ascii="Baskerville Old Face" w:hAnsi="Baskerville Old Face"/>
          <w:sz w:val="28"/>
          <w:szCs w:val="20"/>
        </w:rPr>
        <w:t xml:space="preserve">Soyons </w:t>
      </w:r>
      <w:r w:rsidR="0023648D">
        <w:rPr>
          <w:rFonts w:ascii="Baskerville Old Face" w:hAnsi="Baskerville Old Face"/>
          <w:sz w:val="28"/>
          <w:szCs w:val="20"/>
        </w:rPr>
        <w:t>discret</w:t>
      </w:r>
      <w:r>
        <w:rPr>
          <w:rFonts w:ascii="Baskerville Old Face" w:hAnsi="Baskerville Old Face"/>
          <w:sz w:val="28"/>
          <w:szCs w:val="20"/>
        </w:rPr>
        <w:t xml:space="preserve"> de nos actes et de notre présence, un bon </w:t>
      </w:r>
      <w:r w:rsidR="0023648D">
        <w:rPr>
          <w:rFonts w:ascii="Baskerville Old Face" w:hAnsi="Baskerville Old Face"/>
          <w:sz w:val="28"/>
          <w:szCs w:val="20"/>
        </w:rPr>
        <w:t>pêcheur</w:t>
      </w:r>
      <w:r>
        <w:rPr>
          <w:rFonts w:ascii="Baskerville Old Face" w:hAnsi="Baskerville Old Face"/>
          <w:sz w:val="28"/>
          <w:szCs w:val="20"/>
        </w:rPr>
        <w:t xml:space="preserve"> n’est pas forcément celui qui prendra du poisson, de nos jours et fort heureusement, il sera également un compagnon de cette nature et la quittera comme une amie que l’on voudra</w:t>
      </w:r>
      <w:r w:rsidR="0023648D">
        <w:rPr>
          <w:rFonts w:ascii="Baskerville Old Face" w:hAnsi="Baskerville Old Face"/>
          <w:sz w:val="28"/>
          <w:szCs w:val="20"/>
        </w:rPr>
        <w:t>it</w:t>
      </w:r>
      <w:r>
        <w:rPr>
          <w:rFonts w:ascii="Baskerville Old Face" w:hAnsi="Baskerville Old Face"/>
          <w:sz w:val="28"/>
          <w:szCs w:val="20"/>
        </w:rPr>
        <w:t xml:space="preserve"> revoir.</w:t>
      </w:r>
    </w:p>
    <w:p w14:paraId="74195C2E" w14:textId="77777777" w:rsidR="0023648D" w:rsidRDefault="00C4203F" w:rsidP="00FB719E">
      <w:pPr>
        <w:rPr>
          <w:rFonts w:ascii="Baskerville Old Face" w:hAnsi="Baskerville Old Face"/>
          <w:sz w:val="28"/>
          <w:szCs w:val="20"/>
        </w:rPr>
      </w:pPr>
      <w:r>
        <w:rPr>
          <w:rFonts w:ascii="Baskerville Old Face" w:hAnsi="Baskerville Old Face"/>
          <w:sz w:val="28"/>
          <w:szCs w:val="20"/>
        </w:rPr>
        <w:t xml:space="preserve">Pensez à avoir un petit sac avec vous, pour ramasser ce que les ignorants et les mal éduqués aurons laissé sur leurs passage, deux minutes de votre temps et </w:t>
      </w:r>
      <w:r w:rsidR="0023648D">
        <w:rPr>
          <w:rFonts w:ascii="Baskerville Old Face" w:hAnsi="Baskerville Old Face"/>
          <w:sz w:val="28"/>
          <w:szCs w:val="20"/>
        </w:rPr>
        <w:t>le dos tourné vous aurez tout gagné sur votre journée et qui sais, mère nature vous le rendra peut-être avec un de ces plus beau lingot… 5 minutes plus tard…</w:t>
      </w:r>
    </w:p>
    <w:p w14:paraId="0BF23D6F" w14:textId="77777777" w:rsidR="0023648D" w:rsidRDefault="0023648D" w:rsidP="00FB719E">
      <w:pPr>
        <w:rPr>
          <w:rFonts w:ascii="Baskerville Old Face" w:hAnsi="Baskerville Old Face"/>
          <w:sz w:val="28"/>
          <w:szCs w:val="20"/>
        </w:rPr>
      </w:pPr>
    </w:p>
    <w:p w14:paraId="672B9461" w14:textId="77777777" w:rsidR="0023648D" w:rsidRPr="0023648D" w:rsidRDefault="0023648D" w:rsidP="00FB719E">
      <w:pPr>
        <w:rPr>
          <w:rFonts w:ascii="Baskerville Old Face" w:hAnsi="Baskerville Old Face"/>
          <w:b/>
          <w:sz w:val="28"/>
          <w:szCs w:val="20"/>
        </w:rPr>
      </w:pPr>
      <w:r w:rsidRPr="0023648D">
        <w:rPr>
          <w:rFonts w:ascii="Baskerville Old Face" w:hAnsi="Baskerville Old Face"/>
          <w:b/>
          <w:sz w:val="28"/>
          <w:szCs w:val="20"/>
        </w:rPr>
        <w:t>Bien à vous tous Amis pêcheurs.</w:t>
      </w:r>
    </w:p>
    <w:p w14:paraId="0DE82AE7" w14:textId="77777777" w:rsidR="00C4203F" w:rsidRPr="0023648D" w:rsidRDefault="0023648D" w:rsidP="00FB719E">
      <w:pPr>
        <w:rPr>
          <w:rFonts w:ascii="Baskerville Old Face" w:hAnsi="Baskerville Old Face"/>
          <w:b/>
          <w:sz w:val="28"/>
          <w:szCs w:val="20"/>
        </w:rPr>
      </w:pPr>
      <w:r w:rsidRPr="0023648D">
        <w:rPr>
          <w:rFonts w:ascii="Baskerville Old Face" w:hAnsi="Baskerville Old Face"/>
          <w:b/>
          <w:sz w:val="28"/>
          <w:szCs w:val="20"/>
        </w:rPr>
        <w:t>Fabian urbain.</w:t>
      </w:r>
      <w:r w:rsidR="00C4203F" w:rsidRPr="0023648D">
        <w:rPr>
          <w:rFonts w:ascii="Baskerville Old Face" w:hAnsi="Baskerville Old Face"/>
          <w:b/>
          <w:sz w:val="28"/>
          <w:szCs w:val="20"/>
        </w:rPr>
        <w:t xml:space="preserve"> </w:t>
      </w:r>
    </w:p>
    <w:p w14:paraId="1EC29558" w14:textId="77777777" w:rsidR="0023648D" w:rsidRDefault="0023648D" w:rsidP="00FB719E">
      <w:pPr>
        <w:rPr>
          <w:rFonts w:ascii="Baskerville Old Face" w:hAnsi="Baskerville Old Face"/>
          <w:sz w:val="28"/>
          <w:szCs w:val="20"/>
        </w:rPr>
      </w:pPr>
    </w:p>
    <w:p w14:paraId="29E81801" w14:textId="77777777" w:rsidR="0023648D" w:rsidRPr="004717A3" w:rsidRDefault="0023648D" w:rsidP="00FB719E">
      <w:pPr>
        <w:rPr>
          <w:rFonts w:ascii="Baskerville Old Face" w:hAnsi="Baskerville Old Face"/>
          <w:sz w:val="28"/>
          <w:szCs w:val="20"/>
        </w:rPr>
      </w:pPr>
      <w:r>
        <w:rPr>
          <w:rFonts w:ascii="Baskerville Old Face" w:hAnsi="Baskerville Old Face"/>
          <w:sz w:val="28"/>
          <w:szCs w:val="20"/>
        </w:rPr>
        <w:t>Ps : ce fichier pourrait être modifié afin de s’embellir d’infos supplémentaires.</w:t>
      </w:r>
    </w:p>
    <w:sectPr w:rsidR="0023648D" w:rsidRPr="004717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lerRegula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442BD"/>
    <w:multiLevelType w:val="hybridMultilevel"/>
    <w:tmpl w:val="E47638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6707315"/>
    <w:multiLevelType w:val="hybridMultilevel"/>
    <w:tmpl w:val="5686B2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6F172DB"/>
    <w:multiLevelType w:val="hybridMultilevel"/>
    <w:tmpl w:val="DC08A6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A0A3F17"/>
    <w:multiLevelType w:val="hybridMultilevel"/>
    <w:tmpl w:val="6022829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2F8"/>
    <w:rsid w:val="00182A3D"/>
    <w:rsid w:val="0023648D"/>
    <w:rsid w:val="003366CD"/>
    <w:rsid w:val="004717A3"/>
    <w:rsid w:val="00484480"/>
    <w:rsid w:val="004F596D"/>
    <w:rsid w:val="00650799"/>
    <w:rsid w:val="007902F8"/>
    <w:rsid w:val="00971D6F"/>
    <w:rsid w:val="009A2E1A"/>
    <w:rsid w:val="00A02A41"/>
    <w:rsid w:val="00A053A0"/>
    <w:rsid w:val="00A71AE4"/>
    <w:rsid w:val="00A7786C"/>
    <w:rsid w:val="00B618EA"/>
    <w:rsid w:val="00C27DF8"/>
    <w:rsid w:val="00C32895"/>
    <w:rsid w:val="00C4203F"/>
    <w:rsid w:val="00D22E0E"/>
    <w:rsid w:val="00D358A9"/>
    <w:rsid w:val="00D64D06"/>
    <w:rsid w:val="00E459AB"/>
    <w:rsid w:val="00E9676C"/>
    <w:rsid w:val="00EC0AB9"/>
    <w:rsid w:val="00EF1A5D"/>
    <w:rsid w:val="00F93034"/>
    <w:rsid w:val="00FB719E"/>
    <w:rsid w:val="00FF30D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039E1"/>
  <w15:chartTrackingRefBased/>
  <w15:docId w15:val="{93F90B9F-5F68-43E2-9051-65AF3C5D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93034"/>
    <w:rPr>
      <w:color w:val="0563C1" w:themeColor="hyperlink"/>
      <w:u w:val="single"/>
    </w:rPr>
  </w:style>
  <w:style w:type="paragraph" w:styleId="Paragraphedeliste">
    <w:name w:val="List Paragraph"/>
    <w:basedOn w:val="Normal"/>
    <w:uiPriority w:val="34"/>
    <w:qFormat/>
    <w:rsid w:val="00A053A0"/>
    <w:pPr>
      <w:ind w:left="720"/>
      <w:contextualSpacing/>
    </w:pPr>
  </w:style>
  <w:style w:type="paragraph" w:styleId="NormalWeb">
    <w:name w:val="Normal (Web)"/>
    <w:basedOn w:val="Normal"/>
    <w:uiPriority w:val="99"/>
    <w:semiHidden/>
    <w:unhideWhenUsed/>
    <w:rsid w:val="00484480"/>
    <w:pPr>
      <w:spacing w:after="360" w:line="240" w:lineRule="auto"/>
    </w:pPr>
    <w:rPr>
      <w:rFonts w:ascii="Times New Roman" w:eastAsia="Times New Roman" w:hAnsi="Times New Roman" w:cs="Times New Roman"/>
      <w:sz w:val="24"/>
      <w:szCs w:val="24"/>
      <w:lang w:eastAsia="fr-BE"/>
    </w:rPr>
  </w:style>
  <w:style w:type="character" w:customStyle="1" w:styleId="s1">
    <w:name w:val="s1"/>
    <w:basedOn w:val="Policepardfaut"/>
    <w:rsid w:val="004F596D"/>
  </w:style>
  <w:style w:type="paragraph" w:customStyle="1" w:styleId="font8">
    <w:name w:val="font_8"/>
    <w:basedOn w:val="Normal"/>
    <w:rsid w:val="003366CD"/>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4717A3"/>
    <w:rPr>
      <w:b/>
      <w:bCs/>
    </w:rPr>
  </w:style>
  <w:style w:type="character" w:styleId="Mentionnonrsolue">
    <w:name w:val="Unresolved Mention"/>
    <w:basedOn w:val="Policepardfaut"/>
    <w:uiPriority w:val="99"/>
    <w:semiHidden/>
    <w:unhideWhenUsed/>
    <w:rsid w:val="00650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7155">
      <w:bodyDiv w:val="1"/>
      <w:marLeft w:val="0"/>
      <w:marRight w:val="0"/>
      <w:marTop w:val="0"/>
      <w:marBottom w:val="0"/>
      <w:divBdr>
        <w:top w:val="none" w:sz="0" w:space="0" w:color="auto"/>
        <w:left w:val="none" w:sz="0" w:space="0" w:color="auto"/>
        <w:bottom w:val="none" w:sz="0" w:space="0" w:color="auto"/>
        <w:right w:val="none" w:sz="0" w:space="0" w:color="auto"/>
      </w:divBdr>
      <w:divsChild>
        <w:div w:id="1943873182">
          <w:marLeft w:val="0"/>
          <w:marRight w:val="0"/>
          <w:marTop w:val="0"/>
          <w:marBottom w:val="0"/>
          <w:divBdr>
            <w:top w:val="none" w:sz="0" w:space="0" w:color="auto"/>
            <w:left w:val="none" w:sz="0" w:space="0" w:color="auto"/>
            <w:bottom w:val="none" w:sz="0" w:space="0" w:color="auto"/>
            <w:right w:val="none" w:sz="0" w:space="0" w:color="auto"/>
          </w:divBdr>
          <w:divsChild>
            <w:div w:id="275142692">
              <w:marLeft w:val="0"/>
              <w:marRight w:val="0"/>
              <w:marTop w:val="0"/>
              <w:marBottom w:val="0"/>
              <w:divBdr>
                <w:top w:val="none" w:sz="0" w:space="0" w:color="auto"/>
                <w:left w:val="none" w:sz="0" w:space="0" w:color="auto"/>
                <w:bottom w:val="none" w:sz="0" w:space="0" w:color="auto"/>
                <w:right w:val="none" w:sz="0" w:space="0" w:color="auto"/>
              </w:divBdr>
              <w:divsChild>
                <w:div w:id="485559824">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385489832">
      <w:bodyDiv w:val="1"/>
      <w:marLeft w:val="0"/>
      <w:marRight w:val="0"/>
      <w:marTop w:val="0"/>
      <w:marBottom w:val="0"/>
      <w:divBdr>
        <w:top w:val="none" w:sz="0" w:space="0" w:color="auto"/>
        <w:left w:val="none" w:sz="0" w:space="0" w:color="auto"/>
        <w:bottom w:val="none" w:sz="0" w:space="0" w:color="auto"/>
        <w:right w:val="none" w:sz="0" w:space="0" w:color="auto"/>
      </w:divBdr>
      <w:divsChild>
        <w:div w:id="78259667">
          <w:marLeft w:val="0"/>
          <w:marRight w:val="0"/>
          <w:marTop w:val="0"/>
          <w:marBottom w:val="0"/>
          <w:divBdr>
            <w:top w:val="none" w:sz="0" w:space="0" w:color="auto"/>
            <w:left w:val="none" w:sz="0" w:space="0" w:color="auto"/>
            <w:bottom w:val="none" w:sz="0" w:space="0" w:color="auto"/>
            <w:right w:val="none" w:sz="0" w:space="0" w:color="auto"/>
          </w:divBdr>
          <w:divsChild>
            <w:div w:id="1049494992">
              <w:marLeft w:val="0"/>
              <w:marRight w:val="0"/>
              <w:marTop w:val="0"/>
              <w:marBottom w:val="0"/>
              <w:divBdr>
                <w:top w:val="none" w:sz="0" w:space="0" w:color="auto"/>
                <w:left w:val="none" w:sz="0" w:space="0" w:color="auto"/>
                <w:bottom w:val="none" w:sz="0" w:space="0" w:color="auto"/>
                <w:right w:val="none" w:sz="0" w:space="0" w:color="auto"/>
              </w:divBdr>
              <w:divsChild>
                <w:div w:id="672493821">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684869853">
      <w:bodyDiv w:val="1"/>
      <w:marLeft w:val="0"/>
      <w:marRight w:val="0"/>
      <w:marTop w:val="0"/>
      <w:marBottom w:val="0"/>
      <w:divBdr>
        <w:top w:val="none" w:sz="0" w:space="0" w:color="auto"/>
        <w:left w:val="none" w:sz="0" w:space="0" w:color="auto"/>
        <w:bottom w:val="none" w:sz="0" w:space="0" w:color="auto"/>
        <w:right w:val="none" w:sz="0" w:space="0" w:color="auto"/>
      </w:divBdr>
      <w:divsChild>
        <w:div w:id="807674300">
          <w:marLeft w:val="0"/>
          <w:marRight w:val="0"/>
          <w:marTop w:val="0"/>
          <w:marBottom w:val="0"/>
          <w:divBdr>
            <w:top w:val="none" w:sz="0" w:space="0" w:color="auto"/>
            <w:left w:val="none" w:sz="0" w:space="0" w:color="auto"/>
            <w:bottom w:val="none" w:sz="0" w:space="0" w:color="auto"/>
            <w:right w:val="none" w:sz="0" w:space="0" w:color="auto"/>
          </w:divBdr>
          <w:divsChild>
            <w:div w:id="1629386158">
              <w:marLeft w:val="0"/>
              <w:marRight w:val="0"/>
              <w:marTop w:val="0"/>
              <w:marBottom w:val="0"/>
              <w:divBdr>
                <w:top w:val="none" w:sz="0" w:space="0" w:color="auto"/>
                <w:left w:val="none" w:sz="0" w:space="0" w:color="auto"/>
                <w:bottom w:val="none" w:sz="0" w:space="0" w:color="auto"/>
                <w:right w:val="none" w:sz="0" w:space="0" w:color="auto"/>
              </w:divBdr>
              <w:divsChild>
                <w:div w:id="2016371972">
                  <w:marLeft w:val="30"/>
                  <w:marRight w:val="30"/>
                  <w:marTop w:val="30"/>
                  <w:marBottom w:val="30"/>
                  <w:divBdr>
                    <w:top w:val="none" w:sz="0" w:space="0" w:color="auto"/>
                    <w:left w:val="none" w:sz="0" w:space="0" w:color="auto"/>
                    <w:bottom w:val="none" w:sz="0" w:space="0" w:color="auto"/>
                    <w:right w:val="none" w:sz="0" w:space="0" w:color="auto"/>
                  </w:divBdr>
                  <w:divsChild>
                    <w:div w:id="1206025998">
                      <w:marLeft w:val="0"/>
                      <w:marRight w:val="0"/>
                      <w:marTop w:val="0"/>
                      <w:marBottom w:val="0"/>
                      <w:divBdr>
                        <w:top w:val="none" w:sz="0" w:space="0" w:color="auto"/>
                        <w:left w:val="none" w:sz="0" w:space="0" w:color="auto"/>
                        <w:bottom w:val="none" w:sz="0" w:space="0" w:color="auto"/>
                        <w:right w:val="none" w:sz="0" w:space="0" w:color="auto"/>
                      </w:divBdr>
                    </w:div>
                    <w:div w:id="1821269150">
                      <w:marLeft w:val="0"/>
                      <w:marRight w:val="0"/>
                      <w:marTop w:val="0"/>
                      <w:marBottom w:val="0"/>
                      <w:divBdr>
                        <w:top w:val="none" w:sz="0" w:space="0" w:color="auto"/>
                        <w:left w:val="none" w:sz="0" w:space="0" w:color="auto"/>
                        <w:bottom w:val="none" w:sz="0" w:space="0" w:color="auto"/>
                        <w:right w:val="none" w:sz="0" w:space="0" w:color="auto"/>
                      </w:divBdr>
                    </w:div>
                    <w:div w:id="923032281">
                      <w:marLeft w:val="0"/>
                      <w:marRight w:val="0"/>
                      <w:marTop w:val="0"/>
                      <w:marBottom w:val="0"/>
                      <w:divBdr>
                        <w:top w:val="none" w:sz="0" w:space="0" w:color="auto"/>
                        <w:left w:val="none" w:sz="0" w:space="0" w:color="auto"/>
                        <w:bottom w:val="none" w:sz="0" w:space="0" w:color="auto"/>
                        <w:right w:val="none" w:sz="0" w:space="0" w:color="auto"/>
                      </w:divBdr>
                    </w:div>
                    <w:div w:id="1492058539">
                      <w:marLeft w:val="0"/>
                      <w:marRight w:val="0"/>
                      <w:marTop w:val="0"/>
                      <w:marBottom w:val="0"/>
                      <w:divBdr>
                        <w:top w:val="none" w:sz="0" w:space="0" w:color="auto"/>
                        <w:left w:val="none" w:sz="0" w:space="0" w:color="auto"/>
                        <w:bottom w:val="none" w:sz="0" w:space="0" w:color="auto"/>
                        <w:right w:val="none" w:sz="0" w:space="0" w:color="auto"/>
                      </w:divBdr>
                    </w:div>
                    <w:div w:id="197436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502719">
      <w:bodyDiv w:val="1"/>
      <w:marLeft w:val="0"/>
      <w:marRight w:val="0"/>
      <w:marTop w:val="0"/>
      <w:marBottom w:val="15"/>
      <w:divBdr>
        <w:top w:val="none" w:sz="0" w:space="0" w:color="auto"/>
        <w:left w:val="none" w:sz="0" w:space="0" w:color="auto"/>
        <w:bottom w:val="none" w:sz="0" w:space="0" w:color="auto"/>
        <w:right w:val="none" w:sz="0" w:space="0" w:color="auto"/>
      </w:divBdr>
      <w:divsChild>
        <w:div w:id="282809968">
          <w:marLeft w:val="0"/>
          <w:marRight w:val="0"/>
          <w:marTop w:val="0"/>
          <w:marBottom w:val="0"/>
          <w:divBdr>
            <w:top w:val="none" w:sz="0" w:space="0" w:color="auto"/>
            <w:left w:val="none" w:sz="0" w:space="0" w:color="auto"/>
            <w:bottom w:val="none" w:sz="0" w:space="0" w:color="auto"/>
            <w:right w:val="none" w:sz="0" w:space="0" w:color="auto"/>
          </w:divBdr>
          <w:divsChild>
            <w:div w:id="416095658">
              <w:marLeft w:val="0"/>
              <w:marRight w:val="0"/>
              <w:marTop w:val="0"/>
              <w:marBottom w:val="0"/>
              <w:divBdr>
                <w:top w:val="none" w:sz="0" w:space="0" w:color="auto"/>
                <w:left w:val="none" w:sz="0" w:space="0" w:color="auto"/>
                <w:bottom w:val="none" w:sz="0" w:space="0" w:color="auto"/>
                <w:right w:val="none" w:sz="0" w:space="0" w:color="auto"/>
              </w:divBdr>
              <w:divsChild>
                <w:div w:id="1214542980">
                  <w:marLeft w:val="-300"/>
                  <w:marRight w:val="-300"/>
                  <w:marTop w:val="0"/>
                  <w:marBottom w:val="0"/>
                  <w:divBdr>
                    <w:top w:val="none" w:sz="0" w:space="0" w:color="auto"/>
                    <w:left w:val="none" w:sz="0" w:space="0" w:color="auto"/>
                    <w:bottom w:val="none" w:sz="0" w:space="0" w:color="auto"/>
                    <w:right w:val="none" w:sz="0" w:space="0" w:color="auto"/>
                  </w:divBdr>
                  <w:divsChild>
                    <w:div w:id="1999964890">
                      <w:marLeft w:val="0"/>
                      <w:marRight w:val="0"/>
                      <w:marTop w:val="0"/>
                      <w:marBottom w:val="0"/>
                      <w:divBdr>
                        <w:top w:val="none" w:sz="0" w:space="0" w:color="auto"/>
                        <w:left w:val="none" w:sz="0" w:space="0" w:color="auto"/>
                        <w:bottom w:val="none" w:sz="0" w:space="0" w:color="auto"/>
                        <w:right w:val="none" w:sz="0" w:space="0" w:color="auto"/>
                      </w:divBdr>
                      <w:divsChild>
                        <w:div w:id="1782649897">
                          <w:marLeft w:val="0"/>
                          <w:marRight w:val="0"/>
                          <w:marTop w:val="0"/>
                          <w:marBottom w:val="0"/>
                          <w:divBdr>
                            <w:top w:val="none" w:sz="0" w:space="0" w:color="auto"/>
                            <w:left w:val="none" w:sz="0" w:space="0" w:color="auto"/>
                            <w:bottom w:val="none" w:sz="0" w:space="0" w:color="auto"/>
                            <w:right w:val="none" w:sz="0" w:space="0" w:color="auto"/>
                          </w:divBdr>
                          <w:divsChild>
                            <w:div w:id="650863996">
                              <w:marLeft w:val="0"/>
                              <w:marRight w:val="0"/>
                              <w:marTop w:val="0"/>
                              <w:marBottom w:val="0"/>
                              <w:divBdr>
                                <w:top w:val="none" w:sz="0" w:space="0" w:color="auto"/>
                                <w:left w:val="none" w:sz="0" w:space="0" w:color="auto"/>
                                <w:bottom w:val="none" w:sz="0" w:space="0" w:color="auto"/>
                                <w:right w:val="none" w:sz="0" w:space="0" w:color="auto"/>
                              </w:divBdr>
                              <w:divsChild>
                                <w:div w:id="641349430">
                                  <w:marLeft w:val="0"/>
                                  <w:marRight w:val="0"/>
                                  <w:marTop w:val="0"/>
                                  <w:marBottom w:val="0"/>
                                  <w:divBdr>
                                    <w:top w:val="none" w:sz="0" w:space="0" w:color="auto"/>
                                    <w:left w:val="none" w:sz="0" w:space="0" w:color="auto"/>
                                    <w:bottom w:val="none" w:sz="0" w:space="0" w:color="auto"/>
                                    <w:right w:val="none" w:sz="0" w:space="0" w:color="auto"/>
                                  </w:divBdr>
                                  <w:divsChild>
                                    <w:div w:id="1423531879">
                                      <w:marLeft w:val="150"/>
                                      <w:marRight w:val="150"/>
                                      <w:marTop w:val="0"/>
                                      <w:marBottom w:val="0"/>
                                      <w:divBdr>
                                        <w:top w:val="none" w:sz="0" w:space="0" w:color="auto"/>
                                        <w:left w:val="none" w:sz="0" w:space="0" w:color="auto"/>
                                        <w:bottom w:val="none" w:sz="0" w:space="0" w:color="auto"/>
                                        <w:right w:val="none" w:sz="0" w:space="0" w:color="auto"/>
                                      </w:divBdr>
                                      <w:divsChild>
                                        <w:div w:id="1438259397">
                                          <w:marLeft w:val="0"/>
                                          <w:marRight w:val="0"/>
                                          <w:marTop w:val="225"/>
                                          <w:marBottom w:val="225"/>
                                          <w:divBdr>
                                            <w:top w:val="none" w:sz="0" w:space="0" w:color="auto"/>
                                            <w:left w:val="none" w:sz="0" w:space="0" w:color="auto"/>
                                            <w:bottom w:val="none" w:sz="0" w:space="0" w:color="auto"/>
                                            <w:right w:val="none" w:sz="0" w:space="0" w:color="auto"/>
                                          </w:divBdr>
                                          <w:divsChild>
                                            <w:div w:id="442189537">
                                              <w:marLeft w:val="0"/>
                                              <w:marRight w:val="0"/>
                                              <w:marTop w:val="0"/>
                                              <w:marBottom w:val="0"/>
                                              <w:divBdr>
                                                <w:top w:val="none" w:sz="0" w:space="0" w:color="auto"/>
                                                <w:left w:val="none" w:sz="0" w:space="0" w:color="auto"/>
                                                <w:bottom w:val="none" w:sz="0" w:space="0" w:color="auto"/>
                                                <w:right w:val="none" w:sz="0" w:space="0" w:color="auto"/>
                                              </w:divBdr>
                                              <w:divsChild>
                                                <w:div w:id="1938783318">
                                                  <w:marLeft w:val="0"/>
                                                  <w:marRight w:val="0"/>
                                                  <w:marTop w:val="0"/>
                                                  <w:marBottom w:val="0"/>
                                                  <w:divBdr>
                                                    <w:top w:val="none" w:sz="0" w:space="0" w:color="auto"/>
                                                    <w:left w:val="none" w:sz="0" w:space="0" w:color="auto"/>
                                                    <w:bottom w:val="none" w:sz="0" w:space="0" w:color="auto"/>
                                                    <w:right w:val="none" w:sz="0" w:space="0" w:color="auto"/>
                                                  </w:divBdr>
                                                  <w:divsChild>
                                                    <w:div w:id="1402941890">
                                                      <w:marLeft w:val="0"/>
                                                      <w:marRight w:val="0"/>
                                                      <w:marTop w:val="0"/>
                                                      <w:marBottom w:val="0"/>
                                                      <w:divBdr>
                                                        <w:top w:val="none" w:sz="0" w:space="0" w:color="auto"/>
                                                        <w:left w:val="none" w:sz="0" w:space="0" w:color="auto"/>
                                                        <w:bottom w:val="none" w:sz="0" w:space="0" w:color="auto"/>
                                                        <w:right w:val="none" w:sz="0" w:space="0" w:color="auto"/>
                                                      </w:divBdr>
                                                      <w:divsChild>
                                                        <w:div w:id="9298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5932658">
      <w:bodyDiv w:val="1"/>
      <w:marLeft w:val="0"/>
      <w:marRight w:val="0"/>
      <w:marTop w:val="0"/>
      <w:marBottom w:val="0"/>
      <w:divBdr>
        <w:top w:val="none" w:sz="0" w:space="0" w:color="auto"/>
        <w:left w:val="none" w:sz="0" w:space="0" w:color="auto"/>
        <w:bottom w:val="none" w:sz="0" w:space="0" w:color="auto"/>
        <w:right w:val="none" w:sz="0" w:space="0" w:color="auto"/>
      </w:divBdr>
      <w:divsChild>
        <w:div w:id="1210648412">
          <w:marLeft w:val="0"/>
          <w:marRight w:val="0"/>
          <w:marTop w:val="0"/>
          <w:marBottom w:val="0"/>
          <w:divBdr>
            <w:top w:val="none" w:sz="0" w:space="0" w:color="auto"/>
            <w:left w:val="none" w:sz="0" w:space="0" w:color="auto"/>
            <w:bottom w:val="none" w:sz="0" w:space="0" w:color="auto"/>
            <w:right w:val="none" w:sz="0" w:space="0" w:color="auto"/>
          </w:divBdr>
          <w:divsChild>
            <w:div w:id="1449542379">
              <w:marLeft w:val="0"/>
              <w:marRight w:val="0"/>
              <w:marTop w:val="0"/>
              <w:marBottom w:val="0"/>
              <w:divBdr>
                <w:top w:val="none" w:sz="0" w:space="0" w:color="auto"/>
                <w:left w:val="none" w:sz="0" w:space="0" w:color="auto"/>
                <w:bottom w:val="none" w:sz="0" w:space="0" w:color="auto"/>
                <w:right w:val="none" w:sz="0" w:space="0" w:color="auto"/>
              </w:divBdr>
              <w:divsChild>
                <w:div w:id="1283077356">
                  <w:marLeft w:val="0"/>
                  <w:marRight w:val="0"/>
                  <w:marTop w:val="0"/>
                  <w:marBottom w:val="0"/>
                  <w:divBdr>
                    <w:top w:val="none" w:sz="0" w:space="0" w:color="auto"/>
                    <w:left w:val="none" w:sz="0" w:space="0" w:color="auto"/>
                    <w:bottom w:val="none" w:sz="0" w:space="0" w:color="auto"/>
                    <w:right w:val="none" w:sz="0" w:space="0" w:color="auto"/>
                  </w:divBdr>
                  <w:divsChild>
                    <w:div w:id="2023319711">
                      <w:marLeft w:val="0"/>
                      <w:marRight w:val="0"/>
                      <w:marTop w:val="0"/>
                      <w:marBottom w:val="0"/>
                      <w:divBdr>
                        <w:top w:val="none" w:sz="0" w:space="0" w:color="auto"/>
                        <w:left w:val="none" w:sz="0" w:space="0" w:color="auto"/>
                        <w:bottom w:val="none" w:sz="0" w:space="0" w:color="auto"/>
                        <w:right w:val="none" w:sz="0" w:space="0" w:color="auto"/>
                      </w:divBdr>
                      <w:divsChild>
                        <w:div w:id="2057199899">
                          <w:marLeft w:val="0"/>
                          <w:marRight w:val="0"/>
                          <w:marTop w:val="0"/>
                          <w:marBottom w:val="0"/>
                          <w:divBdr>
                            <w:top w:val="none" w:sz="0" w:space="0" w:color="auto"/>
                            <w:left w:val="none" w:sz="0" w:space="0" w:color="auto"/>
                            <w:bottom w:val="none" w:sz="0" w:space="0" w:color="auto"/>
                            <w:right w:val="none" w:sz="0" w:space="0" w:color="auto"/>
                          </w:divBdr>
                          <w:divsChild>
                            <w:div w:id="478155644">
                              <w:marLeft w:val="0"/>
                              <w:marRight w:val="0"/>
                              <w:marTop w:val="0"/>
                              <w:marBottom w:val="0"/>
                              <w:divBdr>
                                <w:top w:val="none" w:sz="0" w:space="0" w:color="auto"/>
                                <w:left w:val="none" w:sz="0" w:space="0" w:color="auto"/>
                                <w:bottom w:val="none" w:sz="0" w:space="0" w:color="auto"/>
                                <w:right w:val="none" w:sz="0" w:space="0" w:color="auto"/>
                              </w:divBdr>
                              <w:divsChild>
                                <w:div w:id="834340698">
                                  <w:marLeft w:val="0"/>
                                  <w:marRight w:val="0"/>
                                  <w:marTop w:val="0"/>
                                  <w:marBottom w:val="0"/>
                                  <w:divBdr>
                                    <w:top w:val="none" w:sz="0" w:space="0" w:color="auto"/>
                                    <w:left w:val="none" w:sz="0" w:space="0" w:color="auto"/>
                                    <w:bottom w:val="none" w:sz="0" w:space="0" w:color="auto"/>
                                    <w:right w:val="none" w:sz="0" w:space="0" w:color="auto"/>
                                  </w:divBdr>
                                  <w:divsChild>
                                    <w:div w:id="1704553337">
                                      <w:marLeft w:val="0"/>
                                      <w:marRight w:val="0"/>
                                      <w:marTop w:val="0"/>
                                      <w:marBottom w:val="0"/>
                                      <w:divBdr>
                                        <w:top w:val="none" w:sz="0" w:space="0" w:color="auto"/>
                                        <w:left w:val="none" w:sz="0" w:space="0" w:color="auto"/>
                                        <w:bottom w:val="none" w:sz="0" w:space="0" w:color="auto"/>
                                        <w:right w:val="none" w:sz="0" w:space="0" w:color="auto"/>
                                      </w:divBdr>
                                      <w:divsChild>
                                        <w:div w:id="968242282">
                                          <w:marLeft w:val="0"/>
                                          <w:marRight w:val="0"/>
                                          <w:marTop w:val="0"/>
                                          <w:marBottom w:val="0"/>
                                          <w:divBdr>
                                            <w:top w:val="none" w:sz="0" w:space="0" w:color="auto"/>
                                            <w:left w:val="none" w:sz="0" w:space="0" w:color="auto"/>
                                            <w:bottom w:val="none" w:sz="0" w:space="0" w:color="auto"/>
                                            <w:right w:val="none" w:sz="0" w:space="0" w:color="auto"/>
                                          </w:divBdr>
                                          <w:divsChild>
                                            <w:div w:id="16356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3744835">
      <w:bodyDiv w:val="1"/>
      <w:marLeft w:val="0"/>
      <w:marRight w:val="0"/>
      <w:marTop w:val="0"/>
      <w:marBottom w:val="0"/>
      <w:divBdr>
        <w:top w:val="none" w:sz="0" w:space="0" w:color="auto"/>
        <w:left w:val="none" w:sz="0" w:space="0" w:color="auto"/>
        <w:bottom w:val="none" w:sz="0" w:space="0" w:color="auto"/>
        <w:right w:val="none" w:sz="0" w:space="0" w:color="auto"/>
      </w:divBdr>
      <w:divsChild>
        <w:div w:id="2104565735">
          <w:marLeft w:val="0"/>
          <w:marRight w:val="0"/>
          <w:marTop w:val="0"/>
          <w:marBottom w:val="0"/>
          <w:divBdr>
            <w:top w:val="none" w:sz="0" w:space="0" w:color="auto"/>
            <w:left w:val="none" w:sz="0" w:space="0" w:color="auto"/>
            <w:bottom w:val="none" w:sz="0" w:space="0" w:color="auto"/>
            <w:right w:val="none" w:sz="0" w:space="0" w:color="auto"/>
          </w:divBdr>
          <w:divsChild>
            <w:div w:id="1494640407">
              <w:marLeft w:val="0"/>
              <w:marRight w:val="0"/>
              <w:marTop w:val="0"/>
              <w:marBottom w:val="0"/>
              <w:divBdr>
                <w:top w:val="none" w:sz="0" w:space="0" w:color="auto"/>
                <w:left w:val="none" w:sz="0" w:space="0" w:color="auto"/>
                <w:bottom w:val="none" w:sz="0" w:space="0" w:color="auto"/>
                <w:right w:val="none" w:sz="0" w:space="0" w:color="auto"/>
              </w:divBdr>
              <w:divsChild>
                <w:div w:id="1536389440">
                  <w:marLeft w:val="0"/>
                  <w:marRight w:val="0"/>
                  <w:marTop w:val="0"/>
                  <w:marBottom w:val="0"/>
                  <w:divBdr>
                    <w:top w:val="none" w:sz="0" w:space="0" w:color="auto"/>
                    <w:left w:val="none" w:sz="0" w:space="0" w:color="auto"/>
                    <w:bottom w:val="none" w:sz="0" w:space="0" w:color="auto"/>
                    <w:right w:val="none" w:sz="0" w:space="0" w:color="auto"/>
                  </w:divBdr>
                  <w:divsChild>
                    <w:div w:id="573441951">
                      <w:marLeft w:val="0"/>
                      <w:marRight w:val="0"/>
                      <w:marTop w:val="0"/>
                      <w:marBottom w:val="0"/>
                      <w:divBdr>
                        <w:top w:val="none" w:sz="0" w:space="0" w:color="auto"/>
                        <w:left w:val="none" w:sz="0" w:space="0" w:color="auto"/>
                        <w:bottom w:val="none" w:sz="0" w:space="0" w:color="auto"/>
                        <w:right w:val="none" w:sz="0" w:space="0" w:color="auto"/>
                      </w:divBdr>
                      <w:divsChild>
                        <w:div w:id="776874785">
                          <w:marLeft w:val="0"/>
                          <w:marRight w:val="0"/>
                          <w:marTop w:val="0"/>
                          <w:marBottom w:val="0"/>
                          <w:divBdr>
                            <w:top w:val="none" w:sz="0" w:space="0" w:color="auto"/>
                            <w:left w:val="none" w:sz="0" w:space="0" w:color="auto"/>
                            <w:bottom w:val="none" w:sz="0" w:space="0" w:color="auto"/>
                            <w:right w:val="none" w:sz="0" w:space="0" w:color="auto"/>
                          </w:divBdr>
                          <w:divsChild>
                            <w:div w:id="1947541507">
                              <w:marLeft w:val="0"/>
                              <w:marRight w:val="0"/>
                              <w:marTop w:val="0"/>
                              <w:marBottom w:val="0"/>
                              <w:divBdr>
                                <w:top w:val="none" w:sz="0" w:space="0" w:color="auto"/>
                                <w:left w:val="none" w:sz="0" w:space="0" w:color="auto"/>
                                <w:bottom w:val="none" w:sz="0" w:space="0" w:color="auto"/>
                                <w:right w:val="none" w:sz="0" w:space="0" w:color="auto"/>
                              </w:divBdr>
                              <w:divsChild>
                                <w:div w:id="1857883480">
                                  <w:marLeft w:val="0"/>
                                  <w:marRight w:val="0"/>
                                  <w:marTop w:val="0"/>
                                  <w:marBottom w:val="0"/>
                                  <w:divBdr>
                                    <w:top w:val="none" w:sz="0" w:space="0" w:color="auto"/>
                                    <w:left w:val="none" w:sz="0" w:space="0" w:color="auto"/>
                                    <w:bottom w:val="none" w:sz="0" w:space="0" w:color="auto"/>
                                    <w:right w:val="none" w:sz="0" w:space="0" w:color="auto"/>
                                  </w:divBdr>
                                  <w:divsChild>
                                    <w:div w:id="244146576">
                                      <w:marLeft w:val="0"/>
                                      <w:marRight w:val="0"/>
                                      <w:marTop w:val="0"/>
                                      <w:marBottom w:val="0"/>
                                      <w:divBdr>
                                        <w:top w:val="none" w:sz="0" w:space="0" w:color="auto"/>
                                        <w:left w:val="none" w:sz="0" w:space="0" w:color="auto"/>
                                        <w:bottom w:val="none" w:sz="0" w:space="0" w:color="auto"/>
                                        <w:right w:val="none" w:sz="0" w:space="0" w:color="auto"/>
                                      </w:divBdr>
                                      <w:divsChild>
                                        <w:div w:id="1367485240">
                                          <w:marLeft w:val="-225"/>
                                          <w:marRight w:val="-225"/>
                                          <w:marTop w:val="0"/>
                                          <w:marBottom w:val="0"/>
                                          <w:divBdr>
                                            <w:top w:val="none" w:sz="0" w:space="0" w:color="auto"/>
                                            <w:left w:val="none" w:sz="0" w:space="0" w:color="auto"/>
                                            <w:bottom w:val="none" w:sz="0" w:space="0" w:color="auto"/>
                                            <w:right w:val="none" w:sz="0" w:space="0" w:color="auto"/>
                                          </w:divBdr>
                                          <w:divsChild>
                                            <w:div w:id="945961580">
                                              <w:marLeft w:val="0"/>
                                              <w:marRight w:val="0"/>
                                              <w:marTop w:val="0"/>
                                              <w:marBottom w:val="0"/>
                                              <w:divBdr>
                                                <w:top w:val="none" w:sz="0" w:space="0" w:color="auto"/>
                                                <w:left w:val="none" w:sz="0" w:space="0" w:color="auto"/>
                                                <w:bottom w:val="none" w:sz="0" w:space="0" w:color="auto"/>
                                                <w:right w:val="none" w:sz="0" w:space="0" w:color="auto"/>
                                              </w:divBdr>
                                              <w:divsChild>
                                                <w:div w:id="2131241872">
                                                  <w:marLeft w:val="0"/>
                                                  <w:marRight w:val="0"/>
                                                  <w:marTop w:val="0"/>
                                                  <w:marBottom w:val="150"/>
                                                  <w:divBdr>
                                                    <w:top w:val="none" w:sz="0" w:space="0" w:color="auto"/>
                                                    <w:left w:val="none" w:sz="0" w:space="0" w:color="auto"/>
                                                    <w:bottom w:val="none" w:sz="0" w:space="0" w:color="auto"/>
                                                    <w:right w:val="none" w:sz="0" w:space="0" w:color="auto"/>
                                                  </w:divBdr>
                                                  <w:divsChild>
                                                    <w:div w:id="1776361004">
                                                      <w:marLeft w:val="0"/>
                                                      <w:marRight w:val="0"/>
                                                      <w:marTop w:val="0"/>
                                                      <w:marBottom w:val="0"/>
                                                      <w:divBdr>
                                                        <w:top w:val="none" w:sz="0" w:space="0" w:color="auto"/>
                                                        <w:left w:val="none" w:sz="0" w:space="0" w:color="auto"/>
                                                        <w:bottom w:val="none" w:sz="0" w:space="0" w:color="auto"/>
                                                        <w:right w:val="none" w:sz="0" w:space="0" w:color="auto"/>
                                                      </w:divBdr>
                                                      <w:divsChild>
                                                        <w:div w:id="214284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8928883">
      <w:bodyDiv w:val="1"/>
      <w:marLeft w:val="0"/>
      <w:marRight w:val="0"/>
      <w:marTop w:val="0"/>
      <w:marBottom w:val="0"/>
      <w:divBdr>
        <w:top w:val="none" w:sz="0" w:space="0" w:color="auto"/>
        <w:left w:val="none" w:sz="0" w:space="0" w:color="auto"/>
        <w:bottom w:val="none" w:sz="0" w:space="0" w:color="auto"/>
        <w:right w:val="none" w:sz="0" w:space="0" w:color="auto"/>
      </w:divBdr>
      <w:divsChild>
        <w:div w:id="1332173456">
          <w:marLeft w:val="0"/>
          <w:marRight w:val="0"/>
          <w:marTop w:val="0"/>
          <w:marBottom w:val="0"/>
          <w:divBdr>
            <w:top w:val="none" w:sz="0" w:space="0" w:color="auto"/>
            <w:left w:val="none" w:sz="0" w:space="0" w:color="auto"/>
            <w:bottom w:val="none" w:sz="0" w:space="0" w:color="auto"/>
            <w:right w:val="none" w:sz="0" w:space="0" w:color="auto"/>
          </w:divBdr>
          <w:divsChild>
            <w:div w:id="1084032519">
              <w:marLeft w:val="0"/>
              <w:marRight w:val="0"/>
              <w:marTop w:val="0"/>
              <w:marBottom w:val="0"/>
              <w:divBdr>
                <w:top w:val="none" w:sz="0" w:space="0" w:color="auto"/>
                <w:left w:val="none" w:sz="0" w:space="0" w:color="auto"/>
                <w:bottom w:val="none" w:sz="0" w:space="0" w:color="auto"/>
                <w:right w:val="none" w:sz="0" w:space="0" w:color="auto"/>
              </w:divBdr>
              <w:divsChild>
                <w:div w:id="149136424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jpeg"/><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hyperlink" Target="http://godonluc.blogspot.com/2007/09/la-mehaigne-avennes-braives.html" TargetMode="External"/><Relationship Id="rId68" Type="http://schemas.openxmlformats.org/officeDocument/2006/relationships/hyperlink" Target="https://cartedepeche.be/fr/societes/22-societe-royale-des-amis-de-la-mehaigne-section-avennes" TargetMode="Externa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5.jpeg"/><Relationship Id="rId11" Type="http://schemas.openxmlformats.org/officeDocument/2006/relationships/hyperlink" Target="http://www.lesselommefishing.com/dossiers/a-savoir/44-quand-et-que-pecher" TargetMode="External"/><Relationship Id="rId24" Type="http://schemas.openxmlformats.org/officeDocument/2006/relationships/hyperlink" Target="mailto:asbl.la.treignoise@gmail.com" TargetMode="External"/><Relationship Id="rId32" Type="http://schemas.openxmlformats.org/officeDocument/2006/relationships/image" Target="media/image18.jpeg"/><Relationship Id="rId37" Type="http://schemas.openxmlformats.org/officeDocument/2006/relationships/hyperlink" Target="http://www.peche-ambleve.be/trois-ponts.html" TargetMode="External"/><Relationship Id="rId40" Type="http://schemas.openxmlformats.org/officeDocument/2006/relationships/hyperlink" Target="http://www.peche-ambleve.be/crbst_2.html" TargetMode="External"/><Relationship Id="rId45" Type="http://schemas.openxmlformats.org/officeDocument/2006/relationships/image" Target="media/image22.jpeg"/><Relationship Id="rId53" Type="http://schemas.openxmlformats.org/officeDocument/2006/relationships/image" Target="media/image27.jpeg"/><Relationship Id="rId58" Type="http://schemas.openxmlformats.org/officeDocument/2006/relationships/image" Target="media/image31.jpeg"/><Relationship Id="rId66" Type="http://schemas.openxmlformats.org/officeDocument/2006/relationships/image" Target="media/image35.jpeg"/><Relationship Id="rId74" Type="http://schemas.openxmlformats.org/officeDocument/2006/relationships/fontTable" Target="fontTable.xml"/><Relationship Id="rId5" Type="http://schemas.openxmlformats.org/officeDocument/2006/relationships/hyperlink" Target="http://permisdepeche.be/fr" TargetMode="External"/><Relationship Id="rId61" Type="http://schemas.openxmlformats.org/officeDocument/2006/relationships/hyperlink" Target="http://www.google.be/url?sa=i&amp;rct=j&amp;q=&amp;esrc=s&amp;source=images&amp;cd=&amp;cad=rja&amp;uact=8&amp;ved=2ahUKEwiDktO72LPgAhVR6KQKHYejAa8QjRx6BAgBEAU&amp;url=http://sleepinabubble.com/?page_id%3D1203&amp;psig=AOvVaw0Mv51t-WDGdv2_krE0yVJl&amp;ust=1549974849988904" TargetMode="External"/><Relationship Id="rId19" Type="http://schemas.openxmlformats.org/officeDocument/2006/relationships/image" Target="media/image8.jpeg"/><Relationship Id="rId14" Type="http://schemas.openxmlformats.org/officeDocument/2006/relationships/hyperlink" Target="http://www.lesselommefishing.com/parcours/parcours-haute-lesse" TargetMode="External"/><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www.peche-ambleve.be/neufmoulin.html" TargetMode="External"/><Relationship Id="rId43" Type="http://schemas.openxmlformats.org/officeDocument/2006/relationships/image" Target="media/image20.jpeg"/><Relationship Id="rId48" Type="http://schemas.openxmlformats.org/officeDocument/2006/relationships/hyperlink" Target="https://www.lrpe.be/vesdre" TargetMode="External"/><Relationship Id="rId56" Type="http://schemas.openxmlformats.org/officeDocument/2006/relationships/image" Target="media/image30.jpeg"/><Relationship Id="rId64" Type="http://schemas.openxmlformats.org/officeDocument/2006/relationships/image" Target="media/image34.jpeg"/><Relationship Id="rId69" Type="http://schemas.openxmlformats.org/officeDocument/2006/relationships/image" Target="media/image36.jpeg"/><Relationship Id="rId8" Type="http://schemas.openxmlformats.org/officeDocument/2006/relationships/image" Target="media/image3.jpeg"/><Relationship Id="rId51" Type="http://schemas.openxmlformats.org/officeDocument/2006/relationships/image" Target="media/image25.jpeg"/><Relationship Id="rId72"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hyperlink" Target="http://www.lesselommefishing.com/parcours/parcours-sous-acc%C3%A8s-licence-lesse" TargetMode="External"/><Relationship Id="rId17" Type="http://schemas.openxmlformats.org/officeDocument/2006/relationships/image" Target="media/image6.jpeg"/><Relationship Id="rId25" Type="http://schemas.openxmlformats.org/officeDocument/2006/relationships/hyperlink" Target="http://www.viroinval.be/fr/la-peche-en-riviere-a-viroinval.html?IDC=25390&amp;IDD=35848" TargetMode="External"/><Relationship Id="rId33" Type="http://schemas.openxmlformats.org/officeDocument/2006/relationships/hyperlink" Target="http://www.peche-ambleve.be/" TargetMode="External"/><Relationship Id="rId38" Type="http://schemas.openxmlformats.org/officeDocument/2006/relationships/hyperlink" Target="http://www.peche-ambleve.be/psrn.html" TargetMode="External"/><Relationship Id="rId46" Type="http://schemas.openxmlformats.org/officeDocument/2006/relationships/image" Target="media/image23.jpeg"/><Relationship Id="rId59" Type="http://schemas.openxmlformats.org/officeDocument/2006/relationships/hyperlink" Target="http://www.google.be/url?sa=i&amp;rct=j&amp;q=&amp;esrc=s&amp;source=images&amp;cd=&amp;cad=rja&amp;uact=8&amp;ved=2ahUKEwiDktO72LPgAhVR6KQKHYejAa8QjRx6BAgBEAU&amp;url=http://www.pays-burdinale-mehaigne.be/content/wanze&amp;psig=AOvVaw0Mv51t-WDGdv2_krE0yVJl&amp;ust=1549974849988904" TargetMode="External"/><Relationship Id="rId67" Type="http://schemas.openxmlformats.org/officeDocument/2006/relationships/hyperlink" Target="http://www.amisdelamehaigne.be/pages/fed/fed_contact.php" TargetMode="External"/><Relationship Id="rId20" Type="http://schemas.openxmlformats.org/officeDocument/2006/relationships/hyperlink" Target="http://www.pecheurs-ourthe.be/repertoire/" TargetMode="External"/><Relationship Id="rId41" Type="http://schemas.openxmlformats.org/officeDocument/2006/relationships/hyperlink" Target="http://www.peche-ambleve.be/contact.html" TargetMode="External"/><Relationship Id="rId54" Type="http://schemas.openxmlformats.org/officeDocument/2006/relationships/image" Target="media/image28.jpeg"/><Relationship Id="rId62" Type="http://schemas.openxmlformats.org/officeDocument/2006/relationships/image" Target="media/image33.jpeg"/><Relationship Id="rId70" Type="http://schemas.openxmlformats.org/officeDocument/2006/relationships/image" Target="media/image37.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www.youtube.com/watch?v=8AB8uxSWHp8" TargetMode="Externa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hyperlink" Target="http://www.peche-ambleve.be/lrpe.html" TargetMode="External"/><Relationship Id="rId49" Type="http://schemas.openxmlformats.org/officeDocument/2006/relationships/hyperlink" Target="https://cartedepeche.be/societes/271-ligue-royale-des-pecheurs-de-l-039-est" TargetMode="External"/><Relationship Id="rId57" Type="http://schemas.openxmlformats.org/officeDocument/2006/relationships/hyperlink" Target="http://www.google.be/url?sa=i&amp;rct=j&amp;q=&amp;esrc=s&amp;source=images&amp;cd=&amp;cad=rja&amp;uact=8&amp;ved=2ahUKEwiOl5ma2bPgAhWQC-wKHYi8BOMQjRx6BAgBEAU&amp;url=http://www.amisdelamehaigne.be/pages/ecole/ecole_hist.php&amp;psig=AOvVaw0Mv51t-WDGdv2_krE0yVJl&amp;ust=1549974849988904" TargetMode="External"/><Relationship Id="rId10" Type="http://schemas.openxmlformats.org/officeDocument/2006/relationships/hyperlink" Target="http://www.lesselommefishing.com/parcours/centraux" TargetMode="External"/><Relationship Id="rId31" Type="http://schemas.openxmlformats.org/officeDocument/2006/relationships/image" Target="media/image17.jpeg"/><Relationship Id="rId44" Type="http://schemas.openxmlformats.org/officeDocument/2006/relationships/image" Target="media/image21.jpeg"/><Relationship Id="rId52" Type="http://schemas.openxmlformats.org/officeDocument/2006/relationships/image" Target="media/image26.jpeg"/><Relationship Id="rId60" Type="http://schemas.openxmlformats.org/officeDocument/2006/relationships/image" Target="media/image32.jpeg"/><Relationship Id="rId65" Type="http://schemas.openxmlformats.org/officeDocument/2006/relationships/hyperlink" Target="http://www.google.be/url?sa=i&amp;rct=j&amp;q=&amp;esrc=s&amp;source=images&amp;cd=&amp;cad=rja&amp;uact=8&amp;ved=2ahUKEwiOl5ma2bPgAhWQC-wKHYi8BOMQjRx6BAgBEAU&amp;url=http://fallais.be/photos.html&amp;psig=AOvVaw0Mv51t-WDGdv2_krE0yVJl&amp;ust=1549974849988904" TargetMode="External"/><Relationship Id="rId73"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hyperlink" Target="http://www.lesselommefishing.com/dossiers/a-savoir/44-quand-et-que-pecher" TargetMode="External"/><Relationship Id="rId18" Type="http://schemas.openxmlformats.org/officeDocument/2006/relationships/image" Target="media/image7.jpeg"/><Relationship Id="rId39" Type="http://schemas.openxmlformats.org/officeDocument/2006/relationships/hyperlink" Target="http://www.peche-ambleve.be/recht.html" TargetMode="External"/><Relationship Id="rId34" Type="http://schemas.openxmlformats.org/officeDocument/2006/relationships/hyperlink" Target="http://www.peche-ambleve.be/latruite.html" TargetMode="External"/><Relationship Id="rId50" Type="http://schemas.openxmlformats.org/officeDocument/2006/relationships/hyperlink" Target="https://www.lrpe.be/contact" TargetMode="External"/><Relationship Id="rId55" Type="http://schemas.openxmlformats.org/officeDocument/2006/relationships/image" Target="media/image29.jpeg"/><Relationship Id="rId7" Type="http://schemas.openxmlformats.org/officeDocument/2006/relationships/image" Target="media/image2.jpeg"/><Relationship Id="rId71" Type="http://schemas.openxmlformats.org/officeDocument/2006/relationships/image" Target="media/image3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13</Pages>
  <Words>2489</Words>
  <Characters>13695</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NETHYS</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Urbain Fabian</dc:creator>
  <cp:keywords/>
  <dc:description/>
  <cp:lastModifiedBy>URBAIN Fabian</cp:lastModifiedBy>
  <cp:revision>9</cp:revision>
  <dcterms:created xsi:type="dcterms:W3CDTF">2019-02-11T07:08:00Z</dcterms:created>
  <dcterms:modified xsi:type="dcterms:W3CDTF">2022-10-12T12:44:00Z</dcterms:modified>
</cp:coreProperties>
</file>